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9131" w14:textId="525F75E7" w:rsidR="00F321A3" w:rsidRPr="00B345BB" w:rsidRDefault="00DD3553" w:rsidP="00F321A3">
      <w:pPr>
        <w:spacing w:line="240" w:lineRule="auto"/>
        <w:contextualSpacing/>
        <w:jc w:val="center"/>
        <w:rPr>
          <w:rFonts w:ascii="Times New Roman" w:hAnsi="Times New Roman" w:cs="Times New Roman"/>
          <w:b/>
        </w:rPr>
      </w:pPr>
      <w:bookmarkStart w:id="0" w:name="_GoBack"/>
      <w:bookmarkEnd w:id="0"/>
      <w:r w:rsidRPr="00B345BB">
        <w:rPr>
          <w:rFonts w:ascii="Times New Roman" w:hAnsi="Times New Roman" w:cs="Times New Roman"/>
          <w:b/>
          <w:sz w:val="24"/>
          <w:szCs w:val="24"/>
        </w:rPr>
        <w:t>MNGT 3100</w:t>
      </w:r>
      <w:r w:rsidR="00EE1DA6" w:rsidRPr="00B345BB">
        <w:rPr>
          <w:rFonts w:ascii="Times New Roman" w:hAnsi="Times New Roman" w:cs="Times New Roman"/>
          <w:b/>
          <w:sz w:val="24"/>
          <w:szCs w:val="24"/>
        </w:rPr>
        <w:t xml:space="preserve"> </w:t>
      </w:r>
      <w:r w:rsidR="00F321A3" w:rsidRPr="00B345BB">
        <w:rPr>
          <w:rFonts w:ascii="Times New Roman" w:hAnsi="Times New Roman" w:cs="Times New Roman"/>
          <w:b/>
          <w:sz w:val="24"/>
          <w:szCs w:val="24"/>
        </w:rPr>
        <w:t>SYLLABUS</w:t>
      </w:r>
    </w:p>
    <w:p w14:paraId="04F4E3BD" w14:textId="77777777" w:rsidR="00E266CE" w:rsidRPr="00B345BB" w:rsidRDefault="00E266CE" w:rsidP="00B345BB">
      <w:pPr>
        <w:spacing w:line="240" w:lineRule="auto"/>
        <w:contextualSpacing/>
        <w:jc w:val="center"/>
        <w:rPr>
          <w:rFonts w:ascii="Times New Roman" w:hAnsi="Times New Roman" w:cs="Times New Roman"/>
          <w:b/>
          <w:sz w:val="24"/>
          <w:szCs w:val="24"/>
        </w:rPr>
      </w:pPr>
      <w:r w:rsidRPr="00B345BB">
        <w:rPr>
          <w:rFonts w:ascii="Times New Roman" w:hAnsi="Times New Roman" w:cs="Times New Roman"/>
          <w:b/>
          <w:sz w:val="24"/>
          <w:szCs w:val="24"/>
        </w:rPr>
        <w:t>PRINCIPLES OF MANAGEMENT</w:t>
      </w:r>
    </w:p>
    <w:p w14:paraId="41D18275" w14:textId="47B653A4" w:rsidR="00E266CE" w:rsidRDefault="00157515" w:rsidP="00B345B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Summer</w:t>
      </w:r>
      <w:r w:rsidR="00C76D89">
        <w:rPr>
          <w:rFonts w:ascii="Times New Roman" w:hAnsi="Times New Roman" w:cs="Times New Roman"/>
          <w:b/>
          <w:sz w:val="24"/>
          <w:szCs w:val="24"/>
        </w:rPr>
        <w:t xml:space="preserve"> </w:t>
      </w:r>
      <w:r w:rsidR="00E266CE" w:rsidRPr="00B345BB">
        <w:rPr>
          <w:rFonts w:ascii="Times New Roman" w:hAnsi="Times New Roman" w:cs="Times New Roman"/>
          <w:b/>
          <w:sz w:val="24"/>
          <w:szCs w:val="24"/>
        </w:rPr>
        <w:t>201</w:t>
      </w:r>
      <w:r w:rsidR="00134A85">
        <w:rPr>
          <w:rFonts w:ascii="Times New Roman" w:hAnsi="Times New Roman" w:cs="Times New Roman"/>
          <w:b/>
          <w:sz w:val="24"/>
          <w:szCs w:val="24"/>
        </w:rPr>
        <w:t>7</w:t>
      </w:r>
    </w:p>
    <w:p w14:paraId="1D869035" w14:textId="77777777" w:rsidR="00E266CE" w:rsidRPr="00B345BB" w:rsidRDefault="00E266CE" w:rsidP="00B345BB">
      <w:pPr>
        <w:spacing w:line="240" w:lineRule="auto"/>
        <w:contextualSpacing/>
        <w:rPr>
          <w:rFonts w:ascii="Times New Roman" w:hAnsi="Times New Roman" w:cs="Times New Roman"/>
        </w:rPr>
      </w:pPr>
    </w:p>
    <w:p w14:paraId="4E570297" w14:textId="523A888F" w:rsidR="00E266CE" w:rsidRDefault="00E278B0" w:rsidP="00B345BB">
      <w:pPr>
        <w:spacing w:line="240" w:lineRule="auto"/>
        <w:ind w:left="1800" w:hanging="1800"/>
        <w:contextualSpacing/>
        <w:rPr>
          <w:rFonts w:ascii="Times New Roman" w:hAnsi="Times New Roman" w:cs="Times New Roman"/>
          <w:b/>
          <w:sz w:val="24"/>
          <w:szCs w:val="24"/>
        </w:rPr>
      </w:pPr>
      <w:r>
        <w:rPr>
          <w:rFonts w:ascii="Times New Roman" w:hAnsi="Times New Roman" w:cs="Times New Roman"/>
          <w:b/>
          <w:sz w:val="24"/>
          <w:szCs w:val="24"/>
        </w:rPr>
        <w:t>Instructor:</w:t>
      </w:r>
      <w:r>
        <w:rPr>
          <w:rFonts w:ascii="Times New Roman" w:hAnsi="Times New Roman" w:cs="Times New Roman"/>
          <w:b/>
          <w:sz w:val="24"/>
          <w:szCs w:val="24"/>
        </w:rPr>
        <w:tab/>
      </w:r>
      <w:r w:rsidR="0078013C">
        <w:rPr>
          <w:rFonts w:ascii="Times New Roman" w:hAnsi="Times New Roman" w:cs="Times New Roman"/>
          <w:b/>
          <w:sz w:val="24"/>
          <w:szCs w:val="24"/>
        </w:rPr>
        <w:t>Joel Carnevale</w:t>
      </w:r>
    </w:p>
    <w:p w14:paraId="7B0B43AD" w14:textId="155B2BB5" w:rsidR="00E266CE" w:rsidRPr="00B345BB" w:rsidRDefault="00276DB9" w:rsidP="00B345BB">
      <w:pPr>
        <w:spacing w:line="240" w:lineRule="auto"/>
        <w:ind w:left="1800" w:hanging="1800"/>
        <w:contextualSpacing/>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tab/>
      </w:r>
      <w:r w:rsidR="0078013C">
        <w:rPr>
          <w:rFonts w:ascii="Times New Roman" w:hAnsi="Times New Roman" w:cs="Times New Roman"/>
        </w:rPr>
        <w:t>TBA</w:t>
      </w:r>
    </w:p>
    <w:p w14:paraId="7A304878" w14:textId="44AE3F99" w:rsidR="00E266CE" w:rsidRPr="00B345BB" w:rsidRDefault="0078013C" w:rsidP="00B345BB">
      <w:pPr>
        <w:spacing w:line="240" w:lineRule="auto"/>
        <w:ind w:left="1800" w:hanging="1800"/>
        <w:contextualSpacing/>
        <w:rPr>
          <w:rFonts w:ascii="Times New Roman" w:hAnsi="Times New Roman" w:cs="Times New Roman"/>
        </w:rPr>
      </w:pPr>
      <w:r>
        <w:rPr>
          <w:rFonts w:ascii="Times New Roman" w:hAnsi="Times New Roman" w:cs="Times New Roman"/>
        </w:rPr>
        <w:t xml:space="preserve">Office:  </w:t>
      </w:r>
      <w:r>
        <w:rPr>
          <w:rFonts w:ascii="Times New Roman" w:hAnsi="Times New Roman" w:cs="Times New Roman"/>
        </w:rPr>
        <w:tab/>
        <w:t>Lowder 234</w:t>
      </w:r>
    </w:p>
    <w:p w14:paraId="295910EA" w14:textId="717A169E" w:rsidR="00E266CE" w:rsidRPr="00B345BB" w:rsidRDefault="00E266CE" w:rsidP="00B345BB">
      <w:pPr>
        <w:spacing w:line="240" w:lineRule="auto"/>
        <w:ind w:left="1800" w:hanging="1800"/>
        <w:contextualSpacing/>
        <w:rPr>
          <w:rFonts w:ascii="Times New Roman" w:hAnsi="Times New Roman" w:cs="Times New Roman"/>
        </w:rPr>
      </w:pPr>
      <w:r w:rsidRPr="00B15AE2">
        <w:rPr>
          <w:rFonts w:ascii="Times New Roman" w:hAnsi="Times New Roman" w:cs="Times New Roman"/>
        </w:rPr>
        <w:t>Office Hours:</w:t>
      </w:r>
      <w:r w:rsidRPr="00B345BB">
        <w:rPr>
          <w:rFonts w:ascii="Times New Roman" w:hAnsi="Times New Roman" w:cs="Times New Roman"/>
        </w:rPr>
        <w:t xml:space="preserve"> </w:t>
      </w:r>
      <w:r w:rsidRPr="00B345BB">
        <w:rPr>
          <w:rFonts w:ascii="Times New Roman" w:hAnsi="Times New Roman" w:cs="Times New Roman"/>
        </w:rPr>
        <w:tab/>
      </w:r>
      <w:r w:rsidR="003254E7">
        <w:rPr>
          <w:rFonts w:ascii="Times New Roman" w:hAnsi="Times New Roman" w:cs="Times New Roman"/>
        </w:rPr>
        <w:t xml:space="preserve">Wednesday </w:t>
      </w:r>
      <w:r w:rsidR="00E278B0">
        <w:rPr>
          <w:rFonts w:ascii="Times New Roman" w:hAnsi="Times New Roman" w:cs="Times New Roman"/>
        </w:rPr>
        <w:t>11:00-1:00pm or by appointment</w:t>
      </w:r>
    </w:p>
    <w:p w14:paraId="58EABB72" w14:textId="366700C7" w:rsidR="00451894" w:rsidRDefault="00E266CE" w:rsidP="00B345BB">
      <w:pPr>
        <w:spacing w:line="240" w:lineRule="auto"/>
        <w:ind w:left="1800" w:hanging="1800"/>
        <w:contextualSpacing/>
        <w:rPr>
          <w:rFonts w:ascii="Times New Roman" w:hAnsi="Times New Roman" w:cs="Times New Roman"/>
        </w:rPr>
      </w:pPr>
      <w:r w:rsidRPr="00B345BB">
        <w:rPr>
          <w:rFonts w:ascii="Times New Roman" w:hAnsi="Times New Roman" w:cs="Times New Roman"/>
        </w:rPr>
        <w:t xml:space="preserve">E-mail Address: </w:t>
      </w:r>
      <w:r w:rsidRPr="00B345BB">
        <w:rPr>
          <w:rFonts w:ascii="Times New Roman" w:hAnsi="Times New Roman" w:cs="Times New Roman"/>
        </w:rPr>
        <w:tab/>
      </w:r>
      <w:r w:rsidR="0078013C" w:rsidRPr="0078013C">
        <w:rPr>
          <w:rFonts w:ascii="Times New Roman" w:hAnsi="Times New Roman" w:cs="Times New Roman"/>
        </w:rPr>
        <w:t>jbc0033</w:t>
      </w:r>
      <w:r w:rsidR="00451894" w:rsidRPr="0078013C">
        <w:rPr>
          <w:rFonts w:ascii="Times New Roman" w:hAnsi="Times New Roman" w:cs="Times New Roman"/>
        </w:rPr>
        <w:t>@tigermail.auburn.edu</w:t>
      </w:r>
    </w:p>
    <w:p w14:paraId="4025E778" w14:textId="77777777" w:rsidR="009F35BF" w:rsidRPr="00B345BB" w:rsidRDefault="004D2347" w:rsidP="00451894">
      <w:pPr>
        <w:spacing w:line="240" w:lineRule="auto"/>
        <w:ind w:left="1800" w:hanging="1800"/>
        <w:contextualSpacing/>
        <w:rPr>
          <w:rFonts w:ascii="Times New Roman" w:hAnsi="Times New Roman" w:cs="Times New Roman"/>
        </w:rPr>
      </w:pPr>
      <w:r w:rsidRPr="00B345BB">
        <w:rPr>
          <w:rFonts w:ascii="Times New Roman" w:hAnsi="Times New Roman" w:cs="Times New Roman"/>
        </w:rPr>
        <w:t xml:space="preserve">  </w:t>
      </w:r>
    </w:p>
    <w:p w14:paraId="3BF9EB76" w14:textId="1C37EA9D" w:rsidR="00BE1B11" w:rsidRDefault="008D18E6" w:rsidP="00B345BB">
      <w:pPr>
        <w:spacing w:line="240" w:lineRule="auto"/>
        <w:ind w:left="1800" w:hanging="1800"/>
        <w:contextualSpacing/>
        <w:rPr>
          <w:rFonts w:ascii="Times New Roman" w:hAnsi="Times New Roman" w:cs="Times New Roman"/>
        </w:rPr>
      </w:pPr>
      <w:r w:rsidRPr="00B345BB">
        <w:rPr>
          <w:rFonts w:ascii="Times New Roman" w:hAnsi="Times New Roman" w:cs="Times New Roman"/>
          <w:b/>
        </w:rPr>
        <w:t>CLASS MEETING TIMES</w:t>
      </w:r>
      <w:r w:rsidR="009F35BF" w:rsidRPr="00B345BB">
        <w:rPr>
          <w:rFonts w:ascii="Times New Roman" w:hAnsi="Times New Roman" w:cs="Times New Roman"/>
          <w:b/>
        </w:rPr>
        <w:t>:</w:t>
      </w:r>
      <w:r w:rsidR="00435D9A" w:rsidRPr="00B345BB">
        <w:rPr>
          <w:rFonts w:ascii="Times New Roman" w:hAnsi="Times New Roman" w:cs="Times New Roman"/>
        </w:rPr>
        <w:t xml:space="preserve"> </w:t>
      </w:r>
      <w:r w:rsidR="0078013C">
        <w:rPr>
          <w:rFonts w:ascii="Times New Roman" w:hAnsi="Times New Roman" w:cs="Times New Roman"/>
        </w:rPr>
        <w:t xml:space="preserve"> May 15-19</w:t>
      </w:r>
      <w:r w:rsidR="005514A0">
        <w:rPr>
          <w:rFonts w:ascii="Times New Roman" w:hAnsi="Times New Roman" w:cs="Times New Roman"/>
        </w:rPr>
        <w:t xml:space="preserve"> 9:00 am to 5:00 pm.</w:t>
      </w:r>
      <w:r w:rsidR="00130505">
        <w:rPr>
          <w:rFonts w:ascii="Times New Roman" w:hAnsi="Times New Roman" w:cs="Times New Roman"/>
        </w:rPr>
        <w:t xml:space="preserve"> </w:t>
      </w:r>
      <w:r w:rsidR="004570CB">
        <w:rPr>
          <w:rFonts w:ascii="Times New Roman" w:hAnsi="Times New Roman" w:cs="Times New Roman"/>
        </w:rPr>
        <w:t>Lowder Room 20</w:t>
      </w:r>
    </w:p>
    <w:p w14:paraId="7DCAE3CE" w14:textId="77777777" w:rsidR="00BE1B11" w:rsidRPr="00E91FC4" w:rsidRDefault="00BE1B11" w:rsidP="00BE1B11">
      <w:pPr>
        <w:spacing w:line="240" w:lineRule="auto"/>
        <w:ind w:left="1800" w:hanging="1800"/>
        <w:contextualSpacing/>
        <w:rPr>
          <w:rFonts w:ascii="Times New Roman" w:hAnsi="Times New Roman" w:cs="Times New Roman"/>
          <w:b/>
        </w:rPr>
      </w:pPr>
      <w:r>
        <w:rPr>
          <w:rFonts w:ascii="Times New Roman" w:hAnsi="Times New Roman" w:cs="Times New Roman"/>
          <w:b/>
        </w:rPr>
        <w:t>COURSE DESCRIPTION</w:t>
      </w:r>
    </w:p>
    <w:p w14:paraId="6B926326" w14:textId="77777777" w:rsidR="00BE1B11" w:rsidRPr="00E91FC4" w:rsidRDefault="00BE1B11" w:rsidP="00BE1B11">
      <w:pPr>
        <w:autoSpaceDE w:val="0"/>
        <w:autoSpaceDN w:val="0"/>
        <w:adjustRightInd w:val="0"/>
        <w:spacing w:after="0" w:line="240" w:lineRule="auto"/>
        <w:contextualSpacing/>
        <w:rPr>
          <w:rFonts w:ascii="Times New Roman" w:hAnsi="Times New Roman" w:cs="Times New Roman"/>
        </w:rPr>
      </w:pPr>
      <w:r w:rsidRPr="00E91FC4">
        <w:rPr>
          <w:rFonts w:ascii="Times New Roman" w:hAnsi="Times New Roman" w:cs="Times New Roman"/>
        </w:rPr>
        <w:t>Management functions and the applications of management principles in organization</w:t>
      </w:r>
      <w:r>
        <w:rPr>
          <w:rFonts w:ascii="Times New Roman" w:hAnsi="Times New Roman" w:cs="Times New Roman"/>
        </w:rPr>
        <w:t>s</w:t>
      </w:r>
    </w:p>
    <w:p w14:paraId="69F298D2" w14:textId="77777777" w:rsidR="00BE1B11" w:rsidRDefault="00BE1B11" w:rsidP="00B345BB">
      <w:pPr>
        <w:pStyle w:val="NoSpacing"/>
        <w:contextualSpacing/>
        <w:rPr>
          <w:rFonts w:ascii="Times New Roman" w:hAnsi="Times New Roman" w:cs="Times New Roman"/>
          <w:b/>
        </w:rPr>
      </w:pPr>
    </w:p>
    <w:p w14:paraId="1ADD9F69" w14:textId="77777777" w:rsidR="009F35BF" w:rsidRPr="00B345BB" w:rsidRDefault="008D18E6" w:rsidP="00B345BB">
      <w:pPr>
        <w:pStyle w:val="NoSpacing"/>
        <w:contextualSpacing/>
        <w:rPr>
          <w:rFonts w:ascii="Times New Roman" w:hAnsi="Times New Roman" w:cs="Times New Roman"/>
          <w:b/>
        </w:rPr>
      </w:pPr>
      <w:r w:rsidRPr="00B345BB">
        <w:rPr>
          <w:rFonts w:ascii="Times New Roman" w:hAnsi="Times New Roman" w:cs="Times New Roman"/>
          <w:b/>
        </w:rPr>
        <w:t>COURSE OBJECTIVES:</w:t>
      </w:r>
    </w:p>
    <w:p w14:paraId="433940EF" w14:textId="77777777" w:rsidR="006F325B" w:rsidRPr="00B345BB" w:rsidRDefault="006F325B" w:rsidP="00B345BB">
      <w:pPr>
        <w:pStyle w:val="NoSpacing"/>
        <w:numPr>
          <w:ilvl w:val="0"/>
          <w:numId w:val="2"/>
        </w:numPr>
        <w:contextualSpacing/>
        <w:rPr>
          <w:rFonts w:ascii="Times New Roman" w:hAnsi="Times New Roman" w:cs="Times New Roman"/>
        </w:rPr>
      </w:pPr>
      <w:r w:rsidRPr="00B345BB">
        <w:rPr>
          <w:rFonts w:ascii="Times New Roman" w:hAnsi="Times New Roman" w:cs="Times New Roman"/>
        </w:rPr>
        <w:t>To become familiar with the basic activities &amp; skills of managers in organizations</w:t>
      </w:r>
    </w:p>
    <w:p w14:paraId="067CD6BC" w14:textId="77777777" w:rsidR="006F325B" w:rsidRPr="00B345BB" w:rsidRDefault="006F325B" w:rsidP="00B345BB">
      <w:pPr>
        <w:pStyle w:val="NoSpacing"/>
        <w:numPr>
          <w:ilvl w:val="0"/>
          <w:numId w:val="2"/>
        </w:numPr>
        <w:contextualSpacing/>
        <w:rPr>
          <w:rFonts w:ascii="Times New Roman" w:hAnsi="Times New Roman" w:cs="Times New Roman"/>
        </w:rPr>
      </w:pPr>
      <w:r w:rsidRPr="00B345BB">
        <w:rPr>
          <w:rFonts w:ascii="Times New Roman" w:hAnsi="Times New Roman" w:cs="Times New Roman"/>
        </w:rPr>
        <w:t>To become aware of the social, legal, political, economic, and international influences on organizations</w:t>
      </w:r>
    </w:p>
    <w:p w14:paraId="7E46AFD4" w14:textId="77777777" w:rsidR="006F325B" w:rsidRPr="00B345BB" w:rsidRDefault="006F325B" w:rsidP="00B345BB">
      <w:pPr>
        <w:pStyle w:val="Blockquote"/>
        <w:numPr>
          <w:ilvl w:val="0"/>
          <w:numId w:val="2"/>
        </w:numPr>
        <w:spacing w:before="0" w:after="0"/>
        <w:ind w:right="0"/>
        <w:contextualSpacing/>
        <w:rPr>
          <w:rFonts w:cs="Times New Roman"/>
          <w:sz w:val="22"/>
          <w:szCs w:val="22"/>
        </w:rPr>
      </w:pPr>
      <w:r w:rsidRPr="00B345BB">
        <w:rPr>
          <w:rFonts w:cs="Times New Roman"/>
          <w:sz w:val="22"/>
          <w:szCs w:val="22"/>
        </w:rPr>
        <w:t>To provide a foundation for further study of business organizations and management activities</w:t>
      </w:r>
    </w:p>
    <w:p w14:paraId="78D4476E" w14:textId="77777777" w:rsidR="002C2650" w:rsidRDefault="002C2650" w:rsidP="00B345BB">
      <w:pPr>
        <w:spacing w:line="240" w:lineRule="auto"/>
        <w:ind w:left="1800" w:hanging="1800"/>
        <w:contextualSpacing/>
        <w:rPr>
          <w:rFonts w:ascii="Times New Roman" w:hAnsi="Times New Roman" w:cs="Times New Roman"/>
        </w:rPr>
      </w:pPr>
    </w:p>
    <w:p w14:paraId="02C54B10" w14:textId="77777777" w:rsidR="00C637D5" w:rsidRPr="00B345BB" w:rsidRDefault="00EE1DA6" w:rsidP="00B345BB">
      <w:pPr>
        <w:tabs>
          <w:tab w:val="left" w:pos="3285"/>
        </w:tabs>
        <w:spacing w:line="240" w:lineRule="auto"/>
        <w:contextualSpacing/>
        <w:rPr>
          <w:rFonts w:ascii="Times New Roman" w:hAnsi="Times New Roman" w:cs="Times New Roman"/>
          <w:b/>
        </w:rPr>
      </w:pPr>
      <w:r w:rsidRPr="00B345BB">
        <w:rPr>
          <w:rFonts w:ascii="Times New Roman" w:hAnsi="Times New Roman" w:cs="Times New Roman"/>
          <w:b/>
        </w:rPr>
        <w:t>PREREQUISITES</w:t>
      </w:r>
    </w:p>
    <w:p w14:paraId="65DD6147" w14:textId="77777777" w:rsidR="008D18E6" w:rsidRPr="00B345BB" w:rsidRDefault="00630096" w:rsidP="00B345BB">
      <w:pPr>
        <w:autoSpaceDE w:val="0"/>
        <w:autoSpaceDN w:val="0"/>
        <w:adjustRightInd w:val="0"/>
        <w:spacing w:after="0" w:line="240" w:lineRule="auto"/>
        <w:contextualSpacing/>
        <w:rPr>
          <w:rFonts w:ascii="Times New Roman" w:hAnsi="Times New Roman" w:cs="Times New Roman"/>
          <w:b/>
        </w:rPr>
      </w:pPr>
      <w:r w:rsidRPr="00B345BB">
        <w:rPr>
          <w:rFonts w:ascii="Times New Roman" w:hAnsi="Times New Roman" w:cs="Times New Roman"/>
        </w:rPr>
        <w:t>The pre</w:t>
      </w:r>
      <w:r w:rsidR="00FD48EF">
        <w:rPr>
          <w:rFonts w:ascii="Times New Roman" w:hAnsi="Times New Roman" w:cs="Times New Roman"/>
        </w:rPr>
        <w:t>requisite</w:t>
      </w:r>
      <w:r w:rsidR="004D2347" w:rsidRPr="00B345BB">
        <w:rPr>
          <w:rFonts w:ascii="Times New Roman" w:hAnsi="Times New Roman" w:cs="Times New Roman"/>
        </w:rPr>
        <w:t xml:space="preserve"> fo</w:t>
      </w:r>
      <w:r w:rsidR="00FC6DBF" w:rsidRPr="00B345BB">
        <w:rPr>
          <w:rFonts w:ascii="Times New Roman" w:hAnsi="Times New Roman" w:cs="Times New Roman"/>
        </w:rPr>
        <w:t xml:space="preserve">r enrolling in MNGT 3100 </w:t>
      </w:r>
      <w:r w:rsidR="00FD48EF">
        <w:rPr>
          <w:rFonts w:ascii="Times New Roman" w:hAnsi="Times New Roman" w:cs="Times New Roman"/>
        </w:rPr>
        <w:t xml:space="preserve">is </w:t>
      </w:r>
      <w:r w:rsidR="00FC6DBF" w:rsidRPr="00B345BB">
        <w:rPr>
          <w:rFonts w:ascii="Times New Roman" w:hAnsi="Times New Roman" w:cs="Times New Roman"/>
        </w:rPr>
        <w:t>J</w:t>
      </w:r>
      <w:r w:rsidR="004D2347" w:rsidRPr="00B345BB">
        <w:rPr>
          <w:rFonts w:ascii="Times New Roman" w:hAnsi="Times New Roman" w:cs="Times New Roman"/>
        </w:rPr>
        <w:t>unior</w:t>
      </w:r>
      <w:r w:rsidR="00FD48EF">
        <w:rPr>
          <w:rFonts w:ascii="Times New Roman" w:hAnsi="Times New Roman" w:cs="Times New Roman"/>
        </w:rPr>
        <w:t>-level</w:t>
      </w:r>
      <w:r w:rsidR="004D2347" w:rsidRPr="00B345BB">
        <w:rPr>
          <w:rFonts w:ascii="Times New Roman" w:hAnsi="Times New Roman" w:cs="Times New Roman"/>
        </w:rPr>
        <w:t xml:space="preserve"> standing.  All students not satisfying </w:t>
      </w:r>
      <w:r w:rsidR="00FD48EF">
        <w:rPr>
          <w:rFonts w:ascii="Times New Roman" w:hAnsi="Times New Roman" w:cs="Times New Roman"/>
        </w:rPr>
        <w:t>this prerequisite</w:t>
      </w:r>
      <w:r w:rsidR="004D2347" w:rsidRPr="00B345BB">
        <w:rPr>
          <w:rFonts w:ascii="Times New Roman" w:hAnsi="Times New Roman" w:cs="Times New Roman"/>
        </w:rPr>
        <w:t xml:space="preserve"> must receive a special waiver to enroll in the course.  </w:t>
      </w:r>
      <w:r w:rsidR="00FC6DBF" w:rsidRPr="00B345BB">
        <w:rPr>
          <w:rFonts w:ascii="Times New Roman" w:hAnsi="Times New Roman" w:cs="Times New Roman"/>
        </w:rPr>
        <w:t>S</w:t>
      </w:r>
      <w:r w:rsidR="004D2347" w:rsidRPr="00B345BB">
        <w:rPr>
          <w:rFonts w:ascii="Times New Roman" w:hAnsi="Times New Roman" w:cs="Times New Roman"/>
        </w:rPr>
        <w:t xml:space="preserve">tudents seeking a waiver </w:t>
      </w:r>
      <w:r w:rsidRPr="00B345BB">
        <w:rPr>
          <w:rFonts w:ascii="Times New Roman" w:hAnsi="Times New Roman" w:cs="Times New Roman"/>
        </w:rPr>
        <w:t xml:space="preserve">should </w:t>
      </w:r>
      <w:r w:rsidR="004D2347" w:rsidRPr="00B345BB">
        <w:rPr>
          <w:rFonts w:ascii="Times New Roman" w:hAnsi="Times New Roman" w:cs="Times New Roman"/>
        </w:rPr>
        <w:t>check with College of Business Academic Advisor, located in the Office of Student Affairs in Suite 023 of the Lowder Business Building.</w:t>
      </w:r>
      <w:r w:rsidR="006F325B" w:rsidRPr="00B345BB">
        <w:rPr>
          <w:rFonts w:ascii="Times New Roman" w:hAnsi="Times New Roman" w:cs="Times New Roman"/>
          <w:b/>
        </w:rPr>
        <w:tab/>
      </w:r>
    </w:p>
    <w:p w14:paraId="78E9D109" w14:textId="77777777" w:rsidR="00F321A3" w:rsidRDefault="00F321A3" w:rsidP="00B345BB">
      <w:pPr>
        <w:tabs>
          <w:tab w:val="left" w:pos="3285"/>
        </w:tabs>
        <w:spacing w:line="240" w:lineRule="auto"/>
        <w:contextualSpacing/>
        <w:rPr>
          <w:rFonts w:ascii="Times New Roman" w:hAnsi="Times New Roman" w:cs="Times New Roman"/>
          <w:b/>
        </w:rPr>
      </w:pPr>
    </w:p>
    <w:p w14:paraId="3D053ADC" w14:textId="59C19616" w:rsidR="006D08BC" w:rsidRDefault="00471318" w:rsidP="00B345BB">
      <w:pPr>
        <w:spacing w:line="240" w:lineRule="auto"/>
        <w:contextualSpacing/>
        <w:rPr>
          <w:rFonts w:ascii="Times New Roman" w:hAnsi="Times New Roman" w:cs="Times New Roman"/>
          <w:b/>
        </w:rPr>
      </w:pPr>
      <w:r>
        <w:rPr>
          <w:rFonts w:ascii="Times New Roman" w:hAnsi="Times New Roman" w:cs="Times New Roman"/>
          <w:b/>
        </w:rPr>
        <w:t>SUGGESTED</w:t>
      </w:r>
      <w:r w:rsidR="00EE1DA6" w:rsidRPr="00B345BB">
        <w:rPr>
          <w:rFonts w:ascii="Times New Roman" w:hAnsi="Times New Roman" w:cs="Times New Roman"/>
          <w:b/>
        </w:rPr>
        <w:t xml:space="preserve"> TEXTS</w:t>
      </w:r>
      <w:r w:rsidR="006D08BC" w:rsidRPr="00B345BB">
        <w:rPr>
          <w:rFonts w:ascii="Times New Roman" w:hAnsi="Times New Roman" w:cs="Times New Roman"/>
          <w:b/>
        </w:rPr>
        <w:t xml:space="preserve"> </w:t>
      </w:r>
    </w:p>
    <w:p w14:paraId="0CAFD5AE" w14:textId="77777777" w:rsidR="00976337" w:rsidRDefault="00976337" w:rsidP="00B345BB">
      <w:pPr>
        <w:spacing w:line="240" w:lineRule="auto"/>
        <w:contextualSpacing/>
        <w:rPr>
          <w:rFonts w:ascii="Times New Roman" w:hAnsi="Times New Roman" w:cs="Times New Roman"/>
        </w:rPr>
      </w:pPr>
      <w:r>
        <w:rPr>
          <w:rFonts w:ascii="Times New Roman" w:hAnsi="Times New Roman" w:cs="Times New Roman"/>
        </w:rPr>
        <w:t xml:space="preserve">Carpenter, M., Bauer, T. Erdogan, B., &amp; Short, J. </w:t>
      </w:r>
      <w:r>
        <w:rPr>
          <w:rFonts w:ascii="Times New Roman" w:hAnsi="Times New Roman" w:cs="Times New Roman"/>
          <w:i/>
        </w:rPr>
        <w:t>Principles of Management</w:t>
      </w:r>
      <w:r>
        <w:rPr>
          <w:rFonts w:ascii="Times New Roman" w:hAnsi="Times New Roman" w:cs="Times New Roman"/>
        </w:rPr>
        <w:t>.</w:t>
      </w:r>
      <w:r w:rsidR="00303AD9">
        <w:rPr>
          <w:rFonts w:ascii="Times New Roman" w:hAnsi="Times New Roman" w:cs="Times New Roman"/>
        </w:rPr>
        <w:t xml:space="preserve"> (2013)</w:t>
      </w:r>
      <w:r>
        <w:rPr>
          <w:rFonts w:ascii="Times New Roman" w:hAnsi="Times New Roman" w:cs="Times New Roman"/>
        </w:rPr>
        <w:t xml:space="preserve"> Version 2.0</w:t>
      </w:r>
    </w:p>
    <w:p w14:paraId="50A519D3" w14:textId="77777777" w:rsidR="00166631" w:rsidRPr="00976337" w:rsidRDefault="00166631" w:rsidP="00B345BB">
      <w:pPr>
        <w:spacing w:line="240" w:lineRule="auto"/>
        <w:contextualSpacing/>
        <w:rPr>
          <w:rFonts w:ascii="Times New Roman" w:hAnsi="Times New Roman" w:cs="Times New Roman"/>
        </w:rPr>
      </w:pPr>
      <w:r>
        <w:rPr>
          <w:rFonts w:ascii="Times New Roman" w:hAnsi="Times New Roman" w:cs="Times New Roman"/>
        </w:rPr>
        <w:t>ISNB: 9781453354476</w:t>
      </w:r>
    </w:p>
    <w:p w14:paraId="68DC9488" w14:textId="77777777" w:rsidR="0050723D" w:rsidRDefault="0050723D" w:rsidP="00B345BB">
      <w:pPr>
        <w:spacing w:line="240" w:lineRule="auto"/>
        <w:contextualSpacing/>
        <w:rPr>
          <w:rFonts w:ascii="Times New Roman" w:hAnsi="Times New Roman" w:cs="Times New Roman"/>
          <w:b/>
        </w:rPr>
      </w:pPr>
    </w:p>
    <w:p w14:paraId="713B2049" w14:textId="77777777" w:rsidR="008D18E6" w:rsidRDefault="008D18E6" w:rsidP="00B345BB">
      <w:pPr>
        <w:spacing w:line="240" w:lineRule="auto"/>
        <w:contextualSpacing/>
        <w:rPr>
          <w:rFonts w:ascii="Times New Roman" w:hAnsi="Times New Roman" w:cs="Times New Roman"/>
          <w:b/>
        </w:rPr>
      </w:pPr>
      <w:r w:rsidRPr="00B345BB">
        <w:rPr>
          <w:rFonts w:ascii="Times New Roman" w:hAnsi="Times New Roman" w:cs="Times New Roman"/>
          <w:b/>
        </w:rPr>
        <w:t>GRADING AND EVALUATION PROCEDURES:</w:t>
      </w:r>
    </w:p>
    <w:p w14:paraId="04528C88" w14:textId="77777777" w:rsidR="00BE1B11" w:rsidRDefault="00BE1B11" w:rsidP="00B345BB">
      <w:pPr>
        <w:spacing w:line="240" w:lineRule="auto"/>
        <w:contextualSpacing/>
        <w:rPr>
          <w:rFonts w:ascii="Times New Roman" w:hAnsi="Times New Roman" w:cs="Times New Roman"/>
          <w:b/>
        </w:rPr>
      </w:pPr>
    </w:p>
    <w:p w14:paraId="6DE5E232" w14:textId="77777777" w:rsidR="00BE1B11" w:rsidRPr="00B345BB" w:rsidRDefault="00BE1B11" w:rsidP="00BE1B11">
      <w:pPr>
        <w:spacing w:line="240" w:lineRule="auto"/>
        <w:contextualSpacing/>
        <w:rPr>
          <w:rFonts w:ascii="Times New Roman" w:hAnsi="Times New Roman" w:cs="Times New Roman"/>
        </w:rPr>
      </w:pPr>
      <w:r w:rsidRPr="00824996">
        <w:rPr>
          <w:rFonts w:ascii="Times New Roman" w:hAnsi="Times New Roman" w:cs="Times New Roman"/>
          <w:b/>
        </w:rPr>
        <w:t>FINAL GRADES</w:t>
      </w:r>
      <w:r w:rsidRPr="00B345BB">
        <w:rPr>
          <w:rFonts w:ascii="Times New Roman" w:hAnsi="Times New Roman" w:cs="Times New Roman"/>
        </w:rPr>
        <w:t xml:space="preserve"> will be determined on the following basis</w:t>
      </w:r>
      <w:r>
        <w:rPr>
          <w:rFonts w:ascii="Times New Roman" w:hAnsi="Times New Roman" w:cs="Times New Roman"/>
        </w:rPr>
        <w:t xml:space="preserve"> (in points)</w:t>
      </w:r>
      <w:r w:rsidRPr="00B345BB">
        <w:rPr>
          <w:rFonts w:ascii="Times New Roman" w:hAnsi="Times New Roman" w:cs="Times New Roman"/>
        </w:rPr>
        <w:t>:</w:t>
      </w:r>
    </w:p>
    <w:p w14:paraId="27237920" w14:textId="77777777" w:rsidR="00BE1B11" w:rsidRDefault="00BE1B11" w:rsidP="00BE1B11">
      <w:pPr>
        <w:spacing w:line="240" w:lineRule="auto"/>
        <w:contextualSpacing/>
        <w:rPr>
          <w:rFonts w:ascii="Times New Roman" w:hAnsi="Times New Roman" w:cs="Times New Roman"/>
        </w:rPr>
        <w:sectPr w:rsidR="00BE1B11" w:rsidSect="00BE1B11">
          <w:headerReference w:type="default" r:id="rId7"/>
          <w:footerReference w:type="first" r:id="rId8"/>
          <w:type w:val="continuous"/>
          <w:pgSz w:w="12240" w:h="15840"/>
          <w:pgMar w:top="1440" w:right="1440" w:bottom="1440" w:left="1440" w:header="720" w:footer="720" w:gutter="0"/>
          <w:cols w:space="720"/>
          <w:titlePg/>
          <w:docGrid w:linePitch="360"/>
        </w:sectPr>
      </w:pPr>
    </w:p>
    <w:p w14:paraId="16EA75E7" w14:textId="77777777" w:rsidR="00BE1B11" w:rsidRDefault="00BE1B11" w:rsidP="00BE1B11">
      <w:pPr>
        <w:spacing w:line="240" w:lineRule="auto"/>
        <w:contextualSpacing/>
        <w:rPr>
          <w:rFonts w:ascii="Times New Roman" w:hAnsi="Times New Roman" w:cs="Times New Roman"/>
        </w:rPr>
        <w:sectPr w:rsidR="00BE1B11" w:rsidSect="00BE1B11">
          <w:type w:val="continuous"/>
          <w:pgSz w:w="12240" w:h="15840"/>
          <w:pgMar w:top="1440" w:right="4500" w:bottom="1440" w:left="1440" w:header="720" w:footer="720" w:gutter="0"/>
          <w:cols w:space="180"/>
          <w:titlePg/>
          <w:docGrid w:linePitch="360"/>
        </w:sectPr>
      </w:pPr>
      <w:r w:rsidRPr="00B345B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B345BB">
        <w:rPr>
          <w:rFonts w:ascii="Times New Roman" w:hAnsi="Times New Roman" w:cs="Times New Roman"/>
        </w:rPr>
        <w:t>A = 90</w:t>
      </w:r>
      <w:r w:rsidR="0063279E">
        <w:rPr>
          <w:rFonts w:ascii="Times New Roman" w:hAnsi="Times New Roman" w:cs="Times New Roman"/>
        </w:rPr>
        <w:t xml:space="preserve"> and above</w:t>
      </w:r>
      <w:r w:rsidR="0063279E">
        <w:rPr>
          <w:rFonts w:ascii="Times New Roman" w:hAnsi="Times New Roman" w:cs="Times New Roman"/>
        </w:rPr>
        <w:br/>
        <w:t xml:space="preserve"> </w:t>
      </w:r>
      <w:r w:rsidR="0063279E">
        <w:rPr>
          <w:rFonts w:ascii="Times New Roman" w:hAnsi="Times New Roman" w:cs="Times New Roman"/>
        </w:rPr>
        <w:tab/>
        <w:t>B = 80 – 89</w:t>
      </w:r>
      <w:r w:rsidRPr="00B345BB">
        <w:rPr>
          <w:rFonts w:ascii="Times New Roman" w:hAnsi="Times New Roman" w:cs="Times New Roman"/>
        </w:rPr>
        <w:br/>
        <w:t xml:space="preserve"> </w:t>
      </w:r>
      <w:r w:rsidRPr="00B345BB">
        <w:rPr>
          <w:rFonts w:ascii="Times New Roman" w:hAnsi="Times New Roman" w:cs="Times New Roman"/>
        </w:rPr>
        <w:tab/>
      </w:r>
      <w:r w:rsidR="0063279E">
        <w:rPr>
          <w:rFonts w:ascii="Times New Roman" w:hAnsi="Times New Roman" w:cs="Times New Roman"/>
        </w:rPr>
        <w:t>C = 70 – 79</w:t>
      </w:r>
      <w:r w:rsidR="0063279E">
        <w:rPr>
          <w:rFonts w:ascii="Times New Roman" w:hAnsi="Times New Roman" w:cs="Times New Roman"/>
        </w:rPr>
        <w:br/>
        <w:t xml:space="preserve"> </w:t>
      </w:r>
      <w:r w:rsidR="0063279E">
        <w:rPr>
          <w:rFonts w:ascii="Times New Roman" w:hAnsi="Times New Roman" w:cs="Times New Roman"/>
        </w:rPr>
        <w:tab/>
        <w:t>D = 60 – 69</w:t>
      </w:r>
      <w:r w:rsidR="00B83807">
        <w:rPr>
          <w:rFonts w:ascii="Times New Roman" w:hAnsi="Times New Roman" w:cs="Times New Roman"/>
        </w:rPr>
        <w:br/>
        <w:t xml:space="preserve"> </w:t>
      </w:r>
      <w:r w:rsidR="00B83807">
        <w:rPr>
          <w:rFonts w:ascii="Times New Roman" w:hAnsi="Times New Roman" w:cs="Times New Roman"/>
        </w:rPr>
        <w:tab/>
        <w:t>F = 59</w:t>
      </w:r>
      <w:r w:rsidRPr="00B345BB">
        <w:rPr>
          <w:rFonts w:ascii="Times New Roman" w:hAnsi="Times New Roman" w:cs="Times New Roman"/>
        </w:rPr>
        <w:t xml:space="preserve"> or less</w:t>
      </w:r>
    </w:p>
    <w:p w14:paraId="3BB9D804" w14:textId="77777777" w:rsidR="00BE1B11" w:rsidRPr="00B345BB" w:rsidRDefault="00B83807" w:rsidP="00BE1B11">
      <w:pPr>
        <w:spacing w:line="240" w:lineRule="auto"/>
        <w:contextualSpacing/>
        <w:rPr>
          <w:rFonts w:ascii="Times New Roman" w:hAnsi="Times New Roman" w:cs="Times New Roman"/>
          <w:b/>
        </w:rPr>
      </w:pPr>
      <w:r>
        <w:rPr>
          <w:rFonts w:ascii="Times New Roman" w:hAnsi="Times New Roman" w:cs="Times New Roman"/>
          <w:b/>
        </w:rPr>
        <w:t>No scaling</w:t>
      </w:r>
      <w:r w:rsidR="00BE1B11">
        <w:rPr>
          <w:rFonts w:ascii="Times New Roman" w:hAnsi="Times New Roman" w:cs="Times New Roman"/>
        </w:rPr>
        <w:t xml:space="preserve"> will take place on final grades</w:t>
      </w:r>
      <w:r w:rsidR="00A33956">
        <w:rPr>
          <w:rFonts w:ascii="Times New Roman" w:hAnsi="Times New Roman" w:cs="Times New Roman"/>
        </w:rPr>
        <w:t xml:space="preserve">. </w:t>
      </w:r>
      <w:r w:rsidR="00D8718F">
        <w:rPr>
          <w:rFonts w:ascii="Times New Roman" w:hAnsi="Times New Roman" w:cs="Times New Roman"/>
        </w:rPr>
        <w:t xml:space="preserve"> </w:t>
      </w:r>
      <w:r w:rsidR="00A33956">
        <w:rPr>
          <w:rFonts w:ascii="Times New Roman" w:hAnsi="Times New Roman" w:cs="Times New Roman"/>
        </w:rPr>
        <w:t xml:space="preserve">All final grades </w:t>
      </w:r>
      <w:r w:rsidR="00A33956" w:rsidRPr="00A33956">
        <w:rPr>
          <w:rFonts w:ascii="Times New Roman" w:hAnsi="Times New Roman" w:cs="Times New Roman"/>
          <w:b/>
        </w:rPr>
        <w:t>will be rounded</w:t>
      </w:r>
      <w:r w:rsidR="00A33956">
        <w:rPr>
          <w:rFonts w:ascii="Times New Roman" w:hAnsi="Times New Roman" w:cs="Times New Roman"/>
        </w:rPr>
        <w:t xml:space="preserve"> to the nearest whole point (i.e. an 89.5 would become a 90). T</w:t>
      </w:r>
      <w:r w:rsidR="00A33956" w:rsidRPr="00B345BB">
        <w:rPr>
          <w:rFonts w:ascii="Times New Roman" w:hAnsi="Times New Roman" w:cs="Times New Roman"/>
        </w:rPr>
        <w:t>here are no exceptions to this grading scale.</w:t>
      </w:r>
    </w:p>
    <w:p w14:paraId="63A0D4A9" w14:textId="77777777" w:rsidR="00A16858" w:rsidRDefault="00A16858" w:rsidP="00B345BB">
      <w:pPr>
        <w:spacing w:line="240" w:lineRule="auto"/>
        <w:contextualSpacing/>
        <w:rPr>
          <w:rFonts w:ascii="Times New Roman" w:hAnsi="Times New Roman" w:cs="Times New Roman"/>
        </w:rPr>
      </w:pPr>
    </w:p>
    <w:p w14:paraId="2C0B54FA" w14:textId="77777777" w:rsidR="003E0625" w:rsidRPr="00E91FC4" w:rsidRDefault="0015605F" w:rsidP="003E0625">
      <w:pPr>
        <w:spacing w:line="240" w:lineRule="auto"/>
        <w:contextualSpacing/>
        <w:rPr>
          <w:rFonts w:ascii="Times New Roman" w:eastAsia="Calibri" w:hAnsi="Times New Roman" w:cs="Times New Roman"/>
          <w:b/>
        </w:rPr>
      </w:pPr>
      <w:r w:rsidRPr="00494B0C">
        <w:rPr>
          <w:rFonts w:ascii="Times New Roman" w:eastAsia="Calibri" w:hAnsi="Times New Roman" w:cs="Times New Roman"/>
          <w:b/>
        </w:rPr>
        <w:t>Grade Components</w:t>
      </w:r>
    </w:p>
    <w:p w14:paraId="13AB0CEA" w14:textId="16DF295B" w:rsidR="00B10367" w:rsidRDefault="003E0625" w:rsidP="003E0625">
      <w:pPr>
        <w:spacing w:line="240" w:lineRule="auto"/>
        <w:contextualSpacing/>
        <w:rPr>
          <w:rFonts w:ascii="Times New Roman" w:eastAsia="Calibri" w:hAnsi="Times New Roman" w:cs="Times New Roman"/>
        </w:rPr>
      </w:pPr>
      <w:r w:rsidRPr="00E91FC4">
        <w:rPr>
          <w:rFonts w:ascii="Times New Roman" w:eastAsia="Calibri" w:hAnsi="Times New Roman" w:cs="Times New Roman"/>
        </w:rPr>
        <w:tab/>
      </w:r>
      <w:r w:rsidR="009B62D4">
        <w:rPr>
          <w:rFonts w:ascii="Times New Roman" w:eastAsia="Calibri" w:hAnsi="Times New Roman" w:cs="Times New Roman"/>
        </w:rPr>
        <w:t>Final Exam</w:t>
      </w:r>
      <w:r w:rsidR="001259A9">
        <w:rPr>
          <w:rFonts w:ascii="Times New Roman" w:eastAsia="Calibri" w:hAnsi="Times New Roman" w:cs="Times New Roman"/>
        </w:rPr>
        <w:tab/>
      </w:r>
      <w:r w:rsidR="00B10367">
        <w:rPr>
          <w:rFonts w:ascii="Times New Roman" w:eastAsia="Calibri" w:hAnsi="Times New Roman" w:cs="Times New Roman"/>
        </w:rPr>
        <w:t xml:space="preserve">                                                            30</w:t>
      </w:r>
    </w:p>
    <w:p w14:paraId="7A81827D" w14:textId="776541D8" w:rsidR="003E0625" w:rsidRDefault="001217B8" w:rsidP="003E0625">
      <w:pPr>
        <w:spacing w:line="240" w:lineRule="auto"/>
        <w:contextualSpacing/>
        <w:rPr>
          <w:rFonts w:ascii="Times New Roman" w:eastAsia="Calibri" w:hAnsi="Times New Roman" w:cs="Times New Roman"/>
          <w:u w:val="thick"/>
        </w:rPr>
      </w:pPr>
      <w:r>
        <w:rPr>
          <w:rFonts w:ascii="Times New Roman" w:eastAsia="Calibri" w:hAnsi="Times New Roman" w:cs="Times New Roman"/>
        </w:rPr>
        <w:t xml:space="preserve">             Quizzes (3 at 10</w:t>
      </w:r>
      <w:r w:rsidR="00B10367">
        <w:rPr>
          <w:rFonts w:ascii="Times New Roman" w:eastAsia="Calibri" w:hAnsi="Times New Roman" w:cs="Times New Roman"/>
        </w:rPr>
        <w:t xml:space="preserve">)                   </w:t>
      </w:r>
      <w:r w:rsidR="001259A9">
        <w:rPr>
          <w:rFonts w:ascii="Times New Roman" w:eastAsia="Calibri" w:hAnsi="Times New Roman" w:cs="Times New Roman"/>
        </w:rPr>
        <w:tab/>
        <w:t xml:space="preserve">             </w:t>
      </w:r>
      <w:r w:rsidR="00FE3D76">
        <w:rPr>
          <w:rFonts w:ascii="Times New Roman" w:eastAsia="Calibri" w:hAnsi="Times New Roman" w:cs="Times New Roman"/>
        </w:rPr>
        <w:t xml:space="preserve">     </w:t>
      </w:r>
      <w:r w:rsidR="00146BC5">
        <w:rPr>
          <w:rFonts w:ascii="Times New Roman" w:eastAsia="Calibri" w:hAnsi="Times New Roman" w:cs="Times New Roman"/>
        </w:rPr>
        <w:t xml:space="preserve">  </w:t>
      </w:r>
      <w:r>
        <w:rPr>
          <w:rFonts w:ascii="Times New Roman" w:eastAsia="Calibri" w:hAnsi="Times New Roman" w:cs="Times New Roman"/>
        </w:rPr>
        <w:t xml:space="preserve">              30</w:t>
      </w:r>
    </w:p>
    <w:p w14:paraId="3FA8BAB2" w14:textId="2E57BBE0" w:rsidR="009B62D4" w:rsidRDefault="009B62D4" w:rsidP="003E0625">
      <w:pPr>
        <w:spacing w:line="240" w:lineRule="auto"/>
        <w:contextualSpacing/>
        <w:rPr>
          <w:rFonts w:ascii="Times New Roman" w:eastAsia="Calibri" w:hAnsi="Times New Roman" w:cs="Times New Roman"/>
        </w:rPr>
      </w:pPr>
      <w:r w:rsidRPr="009B62D4">
        <w:rPr>
          <w:rFonts w:ascii="Times New Roman" w:eastAsia="Calibri" w:hAnsi="Times New Roman" w:cs="Times New Roman"/>
        </w:rPr>
        <w:t xml:space="preserve">             </w:t>
      </w:r>
      <w:r>
        <w:rPr>
          <w:rFonts w:ascii="Times New Roman" w:eastAsia="Calibri" w:hAnsi="Times New Roman" w:cs="Times New Roman"/>
        </w:rPr>
        <w:t>Attendance</w:t>
      </w:r>
      <w:r w:rsidR="004570CB">
        <w:rPr>
          <w:rFonts w:ascii="Times New Roman" w:eastAsia="Calibri" w:hAnsi="Times New Roman" w:cs="Times New Roman"/>
        </w:rPr>
        <w:t xml:space="preserve"> and Participation</w:t>
      </w:r>
      <w:r w:rsidR="00B10367">
        <w:rPr>
          <w:rFonts w:ascii="Times New Roman" w:eastAsia="Calibri" w:hAnsi="Times New Roman" w:cs="Times New Roman"/>
        </w:rPr>
        <w:t xml:space="preserve">           </w:t>
      </w:r>
      <w:r w:rsidR="004570CB">
        <w:rPr>
          <w:rFonts w:ascii="Times New Roman" w:eastAsia="Calibri" w:hAnsi="Times New Roman" w:cs="Times New Roman"/>
        </w:rPr>
        <w:t xml:space="preserve">                             15</w:t>
      </w:r>
    </w:p>
    <w:p w14:paraId="3F3254C6" w14:textId="7B088C31" w:rsidR="009B62D4" w:rsidRDefault="009B62D4" w:rsidP="003E0625">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             Company Analysis Report</w:t>
      </w:r>
      <w:r w:rsidR="00B10367">
        <w:rPr>
          <w:rFonts w:ascii="Times New Roman" w:eastAsia="Calibri" w:hAnsi="Times New Roman" w:cs="Times New Roman"/>
        </w:rPr>
        <w:t xml:space="preserve">             </w:t>
      </w:r>
      <w:r w:rsidR="004570CB">
        <w:rPr>
          <w:rFonts w:ascii="Times New Roman" w:eastAsia="Calibri" w:hAnsi="Times New Roman" w:cs="Times New Roman"/>
        </w:rPr>
        <w:t xml:space="preserve">                               </w:t>
      </w:r>
      <w:r w:rsidR="004570CB" w:rsidRPr="004570CB">
        <w:rPr>
          <w:rFonts w:ascii="Times New Roman" w:eastAsia="Calibri" w:hAnsi="Times New Roman" w:cs="Times New Roman"/>
          <w:u w:val="single"/>
        </w:rPr>
        <w:t>2</w:t>
      </w:r>
      <w:r w:rsidR="00B10367" w:rsidRPr="004570CB">
        <w:rPr>
          <w:rFonts w:ascii="Times New Roman" w:eastAsia="Calibri" w:hAnsi="Times New Roman" w:cs="Times New Roman"/>
          <w:u w:val="single"/>
        </w:rPr>
        <w:t>5</w:t>
      </w:r>
      <w:r w:rsidR="00B10367">
        <w:rPr>
          <w:rFonts w:ascii="Times New Roman" w:eastAsia="Calibri" w:hAnsi="Times New Roman" w:cs="Times New Roman"/>
        </w:rPr>
        <w:t xml:space="preserve">                </w:t>
      </w:r>
    </w:p>
    <w:p w14:paraId="5577EFB1" w14:textId="31579514" w:rsidR="002B6107" w:rsidRDefault="003E0625" w:rsidP="0015605F">
      <w:pPr>
        <w:spacing w:line="240" w:lineRule="auto"/>
        <w:contextualSpacing/>
        <w:rPr>
          <w:rFonts w:ascii="Times New Roman" w:eastAsia="Calibri" w:hAnsi="Times New Roman" w:cs="Times New Roman"/>
          <w:b/>
        </w:rPr>
      </w:pPr>
      <w:r w:rsidRPr="00E91FC4">
        <w:rPr>
          <w:rFonts w:ascii="Times New Roman" w:eastAsia="Calibri" w:hAnsi="Times New Roman" w:cs="Times New Roman"/>
          <w:vertAlign w:val="superscript"/>
        </w:rPr>
        <w:tab/>
      </w:r>
      <w:r w:rsidRPr="00E91FC4">
        <w:rPr>
          <w:rFonts w:ascii="Times New Roman" w:eastAsia="Calibri" w:hAnsi="Times New Roman" w:cs="Times New Roman"/>
          <w:b/>
        </w:rPr>
        <w:t>TOTAL</w:t>
      </w:r>
      <w:r w:rsidR="007171BC">
        <w:rPr>
          <w:rFonts w:ascii="Times New Roman" w:eastAsia="Calibri" w:hAnsi="Times New Roman" w:cs="Times New Roman"/>
          <w:b/>
        </w:rPr>
        <w:t xml:space="preserve"> </w:t>
      </w:r>
      <w:r w:rsidRPr="00E91FC4">
        <w:rPr>
          <w:rFonts w:ascii="Times New Roman" w:eastAsia="Calibri" w:hAnsi="Times New Roman" w:cs="Times New Roman"/>
          <w:b/>
        </w:rPr>
        <w:tab/>
      </w:r>
      <w:r w:rsidRPr="00E91FC4">
        <w:rPr>
          <w:rFonts w:ascii="Times New Roman" w:eastAsia="Calibri" w:hAnsi="Times New Roman" w:cs="Times New Roman"/>
          <w:b/>
        </w:rPr>
        <w:tab/>
        <w:t xml:space="preserve">   </w:t>
      </w:r>
      <w:r>
        <w:rPr>
          <w:rFonts w:ascii="Times New Roman" w:eastAsia="Calibri" w:hAnsi="Times New Roman" w:cs="Times New Roman"/>
          <w:b/>
        </w:rPr>
        <w:tab/>
      </w:r>
      <w:r>
        <w:rPr>
          <w:rFonts w:ascii="Times New Roman" w:eastAsia="Calibri" w:hAnsi="Times New Roman" w:cs="Times New Roman"/>
          <w:b/>
        </w:rPr>
        <w:tab/>
        <w:t xml:space="preserve">          </w:t>
      </w:r>
      <w:r w:rsidR="00146BC5">
        <w:rPr>
          <w:rFonts w:ascii="Times New Roman" w:eastAsia="Calibri" w:hAnsi="Times New Roman" w:cs="Times New Roman"/>
          <w:b/>
        </w:rPr>
        <w:t xml:space="preserve">         </w:t>
      </w:r>
      <w:r w:rsidRPr="00FD48EF">
        <w:rPr>
          <w:rFonts w:ascii="Times New Roman" w:eastAsia="Calibri" w:hAnsi="Times New Roman" w:cs="Times New Roman"/>
          <w:b/>
        </w:rPr>
        <w:t>100</w:t>
      </w:r>
    </w:p>
    <w:p w14:paraId="753343EC" w14:textId="77777777" w:rsidR="00824996" w:rsidRDefault="00824996" w:rsidP="0015605F">
      <w:pPr>
        <w:spacing w:line="240" w:lineRule="auto"/>
        <w:contextualSpacing/>
        <w:rPr>
          <w:rFonts w:ascii="Times New Roman" w:eastAsia="Calibri" w:hAnsi="Times New Roman" w:cs="Times New Roman"/>
          <w:b/>
        </w:rPr>
      </w:pPr>
    </w:p>
    <w:p w14:paraId="4AC1A0C8" w14:textId="77777777" w:rsidR="00824996" w:rsidRDefault="00824996" w:rsidP="0015605F">
      <w:pPr>
        <w:spacing w:line="240" w:lineRule="auto"/>
        <w:contextualSpacing/>
        <w:rPr>
          <w:rFonts w:ascii="Times New Roman" w:eastAsia="Calibri" w:hAnsi="Times New Roman" w:cs="Times New Roman"/>
          <w:b/>
        </w:rPr>
      </w:pPr>
    </w:p>
    <w:p w14:paraId="183B8E9F" w14:textId="77777777" w:rsidR="002113D3" w:rsidRDefault="002113D3" w:rsidP="0015605F">
      <w:pPr>
        <w:spacing w:line="240" w:lineRule="auto"/>
        <w:contextualSpacing/>
        <w:rPr>
          <w:rFonts w:ascii="Times New Roman" w:eastAsia="Calibri" w:hAnsi="Times New Roman" w:cs="Times New Roman"/>
          <w:b/>
        </w:rPr>
      </w:pPr>
    </w:p>
    <w:p w14:paraId="59994877" w14:textId="77777777" w:rsidR="009E48DC" w:rsidRPr="001F7E86" w:rsidRDefault="009E48DC" w:rsidP="009E48DC">
      <w:pPr>
        <w:spacing w:line="240" w:lineRule="auto"/>
        <w:contextualSpacing/>
        <w:rPr>
          <w:rFonts w:ascii="Times New Roman" w:hAnsi="Times New Roman" w:cs="Times New Roman"/>
          <w:b/>
          <w:szCs w:val="24"/>
        </w:rPr>
      </w:pPr>
      <w:r w:rsidRPr="001A6CC8">
        <w:rPr>
          <w:rFonts w:ascii="Times New Roman" w:hAnsi="Times New Roman" w:cs="Times New Roman"/>
          <w:b/>
          <w:szCs w:val="24"/>
        </w:rPr>
        <w:lastRenderedPageBreak/>
        <w:t>Extra Credit</w:t>
      </w:r>
    </w:p>
    <w:p w14:paraId="687DD186" w14:textId="0CDB3C0F" w:rsidR="009E48DC" w:rsidRDefault="009E48DC" w:rsidP="009E48DC">
      <w:pPr>
        <w:spacing w:line="240" w:lineRule="auto"/>
        <w:contextualSpacing/>
        <w:rPr>
          <w:rFonts w:ascii="Times New Roman" w:hAnsi="Times New Roman" w:cs="Times New Roman"/>
          <w:b/>
        </w:rPr>
      </w:pPr>
      <w:r>
        <w:rPr>
          <w:rFonts w:ascii="Times New Roman" w:hAnsi="Times New Roman" w:cs="Times New Roman"/>
        </w:rPr>
        <w:t xml:space="preserve">An opportunity for </w:t>
      </w:r>
      <w:r w:rsidR="00134A85">
        <w:rPr>
          <w:rFonts w:ascii="Times New Roman" w:hAnsi="Times New Roman" w:cs="Times New Roman"/>
          <w:b/>
        </w:rPr>
        <w:t>1</w:t>
      </w:r>
      <w:r>
        <w:rPr>
          <w:rFonts w:ascii="Times New Roman" w:hAnsi="Times New Roman" w:cs="Times New Roman"/>
        </w:rPr>
        <w:t xml:space="preserve"> extra credit </w:t>
      </w:r>
      <w:r w:rsidR="00134A85">
        <w:rPr>
          <w:rFonts w:ascii="Times New Roman" w:hAnsi="Times New Roman" w:cs="Times New Roman"/>
        </w:rPr>
        <w:t xml:space="preserve">percentage </w:t>
      </w:r>
      <w:r>
        <w:rPr>
          <w:rFonts w:ascii="Times New Roman" w:hAnsi="Times New Roman" w:cs="Times New Roman"/>
        </w:rPr>
        <w:t xml:space="preserve">point </w:t>
      </w:r>
      <w:r w:rsidR="00A4532E">
        <w:rPr>
          <w:rFonts w:ascii="Times New Roman" w:hAnsi="Times New Roman" w:cs="Times New Roman"/>
        </w:rPr>
        <w:t xml:space="preserve">(for the respective Quiz/EXAM) </w:t>
      </w:r>
      <w:r>
        <w:rPr>
          <w:rFonts w:ascii="Times New Roman" w:hAnsi="Times New Roman" w:cs="Times New Roman"/>
        </w:rPr>
        <w:t xml:space="preserve">will be offered before each </w:t>
      </w:r>
      <w:r w:rsidR="0078013C">
        <w:rPr>
          <w:rFonts w:ascii="Times New Roman" w:hAnsi="Times New Roman" w:cs="Times New Roman"/>
        </w:rPr>
        <w:t>quiz/</w:t>
      </w:r>
      <w:r>
        <w:rPr>
          <w:rFonts w:ascii="Times New Roman" w:hAnsi="Times New Roman" w:cs="Times New Roman"/>
        </w:rPr>
        <w:t xml:space="preserve">exam for a </w:t>
      </w:r>
      <w:r w:rsidRPr="009E48DC">
        <w:rPr>
          <w:rFonts w:ascii="Times New Roman" w:hAnsi="Times New Roman" w:cs="Times New Roman"/>
          <w:b/>
          <w:i/>
        </w:rPr>
        <w:t>maximum</w:t>
      </w:r>
      <w:r>
        <w:rPr>
          <w:rFonts w:ascii="Times New Roman" w:hAnsi="Times New Roman" w:cs="Times New Roman"/>
        </w:rPr>
        <w:t xml:space="preserve"> of </w:t>
      </w:r>
      <w:r w:rsidR="00134A85">
        <w:rPr>
          <w:rFonts w:ascii="Times New Roman" w:hAnsi="Times New Roman" w:cs="Times New Roman"/>
          <w:b/>
        </w:rPr>
        <w:t>4</w:t>
      </w:r>
      <w:r w:rsidRPr="00185A6C">
        <w:rPr>
          <w:rFonts w:ascii="Times New Roman" w:hAnsi="Times New Roman" w:cs="Times New Roman"/>
          <w:b/>
        </w:rPr>
        <w:t xml:space="preserve"> extra credit </w:t>
      </w:r>
      <w:r w:rsidR="00134A85" w:rsidRPr="00CD478B">
        <w:rPr>
          <w:rFonts w:ascii="Times New Roman" w:hAnsi="Times New Roman" w:cs="Times New Roman"/>
          <w:b/>
          <w:i/>
        </w:rPr>
        <w:t>percentage</w:t>
      </w:r>
      <w:r w:rsidR="00134A85">
        <w:rPr>
          <w:rFonts w:ascii="Times New Roman" w:hAnsi="Times New Roman" w:cs="Times New Roman"/>
          <w:b/>
        </w:rPr>
        <w:t xml:space="preserve"> </w:t>
      </w:r>
      <w:r w:rsidRPr="00185A6C">
        <w:rPr>
          <w:rFonts w:ascii="Times New Roman" w:hAnsi="Times New Roman" w:cs="Times New Roman"/>
          <w:b/>
        </w:rPr>
        <w:t>points</w:t>
      </w:r>
      <w:r>
        <w:rPr>
          <w:rFonts w:ascii="Times New Roman" w:hAnsi="Times New Roman" w:cs="Times New Roman"/>
        </w:rPr>
        <w:t xml:space="preserve">. Any earned points will be applied to the </w:t>
      </w:r>
      <w:r w:rsidR="0078013C">
        <w:rPr>
          <w:rFonts w:ascii="Times New Roman" w:hAnsi="Times New Roman" w:cs="Times New Roman"/>
        </w:rPr>
        <w:t>quiz/</w:t>
      </w:r>
      <w:r>
        <w:rPr>
          <w:rFonts w:ascii="Times New Roman" w:hAnsi="Times New Roman" w:cs="Times New Roman"/>
        </w:rPr>
        <w:t xml:space="preserve">exam for which the extra credit applies. For example, if a student successfully completes the extra credit assignment relating to </w:t>
      </w:r>
      <w:r w:rsidR="00134A85">
        <w:rPr>
          <w:rFonts w:ascii="Times New Roman" w:hAnsi="Times New Roman" w:cs="Times New Roman"/>
        </w:rPr>
        <w:t>the Final EXAM, an exam grade of 24</w:t>
      </w:r>
      <w:r w:rsidR="0078013C">
        <w:rPr>
          <w:rFonts w:ascii="Times New Roman" w:hAnsi="Times New Roman" w:cs="Times New Roman"/>
        </w:rPr>
        <w:t>/</w:t>
      </w:r>
      <w:r w:rsidR="00134A85">
        <w:rPr>
          <w:rFonts w:ascii="Times New Roman" w:hAnsi="Times New Roman" w:cs="Times New Roman"/>
        </w:rPr>
        <w:t>30 (80%) will become 24.3/30</w:t>
      </w:r>
      <w:r w:rsidR="0078013C">
        <w:rPr>
          <w:rFonts w:ascii="Times New Roman" w:hAnsi="Times New Roman" w:cs="Times New Roman"/>
        </w:rPr>
        <w:t xml:space="preserve"> (</w:t>
      </w:r>
      <w:r w:rsidR="00134A85">
        <w:rPr>
          <w:rFonts w:ascii="Times New Roman" w:hAnsi="Times New Roman" w:cs="Times New Roman"/>
        </w:rPr>
        <w:t>81</w:t>
      </w:r>
      <w:r>
        <w:rPr>
          <w:rFonts w:ascii="Times New Roman" w:hAnsi="Times New Roman" w:cs="Times New Roman"/>
        </w:rPr>
        <w:t>%).</w:t>
      </w:r>
      <w:r>
        <w:rPr>
          <w:rFonts w:ascii="Times New Roman" w:hAnsi="Times New Roman" w:cs="Times New Roman"/>
          <w:szCs w:val="24"/>
        </w:rPr>
        <w:t xml:space="preserve"> </w:t>
      </w:r>
      <w:r w:rsidRPr="00185A6C">
        <w:rPr>
          <w:rFonts w:ascii="Times New Roman" w:hAnsi="Times New Roman" w:cs="Times New Roman"/>
          <w:b/>
          <w:szCs w:val="24"/>
        </w:rPr>
        <w:t>No</w:t>
      </w:r>
      <w:r w:rsidRPr="00BE1B11">
        <w:rPr>
          <w:rFonts w:ascii="Times New Roman" w:hAnsi="Times New Roman" w:cs="Times New Roman"/>
          <w:b/>
        </w:rPr>
        <w:t xml:space="preserve"> late extra credit assignments will be accepted.</w:t>
      </w:r>
    </w:p>
    <w:p w14:paraId="3DDBF43F" w14:textId="77777777" w:rsidR="009E48DC" w:rsidRDefault="009E48DC" w:rsidP="0015442A">
      <w:pPr>
        <w:spacing w:line="240" w:lineRule="auto"/>
        <w:contextualSpacing/>
        <w:rPr>
          <w:rFonts w:ascii="Times New Roman" w:hAnsi="Times New Roman" w:cs="Times New Roman"/>
          <w:b/>
        </w:rPr>
      </w:pPr>
    </w:p>
    <w:p w14:paraId="3A35E450" w14:textId="77777777" w:rsidR="0015442A" w:rsidRDefault="0015442A" w:rsidP="00BD5BE6">
      <w:pPr>
        <w:spacing w:line="240" w:lineRule="auto"/>
        <w:contextualSpacing/>
        <w:rPr>
          <w:rFonts w:ascii="Times New Roman" w:hAnsi="Times New Roman" w:cs="Times New Roman"/>
          <w:b/>
        </w:rPr>
      </w:pPr>
    </w:p>
    <w:p w14:paraId="40849938" w14:textId="77777777" w:rsidR="004D2347" w:rsidRPr="00B345BB" w:rsidRDefault="0056742C" w:rsidP="00B345BB">
      <w:pPr>
        <w:spacing w:line="240" w:lineRule="auto"/>
        <w:contextualSpacing/>
        <w:rPr>
          <w:rFonts w:ascii="Times New Roman" w:eastAsia="Calibri" w:hAnsi="Times New Roman" w:cs="Times New Roman"/>
          <w:b/>
        </w:rPr>
      </w:pPr>
      <w:r w:rsidRPr="00494B0C">
        <w:rPr>
          <w:rFonts w:ascii="Times New Roman" w:eastAsia="Calibri" w:hAnsi="Times New Roman" w:cs="Times New Roman"/>
          <w:b/>
        </w:rPr>
        <w:t>COURSE ORGANIZATION AND REQUIREMENTS</w:t>
      </w:r>
      <w:r w:rsidR="004D2347" w:rsidRPr="00494B0C">
        <w:rPr>
          <w:rFonts w:ascii="Times New Roman" w:eastAsia="Calibri" w:hAnsi="Times New Roman" w:cs="Times New Roman"/>
          <w:b/>
        </w:rPr>
        <w:t>:</w:t>
      </w:r>
    </w:p>
    <w:p w14:paraId="39F6D01D" w14:textId="77777777" w:rsidR="004D2347" w:rsidRPr="00B345BB" w:rsidRDefault="004D2347" w:rsidP="00B345BB">
      <w:pPr>
        <w:spacing w:line="240" w:lineRule="auto"/>
        <w:contextualSpacing/>
        <w:rPr>
          <w:rFonts w:ascii="Times New Roman" w:eastAsia="Calibri" w:hAnsi="Times New Roman" w:cs="Times New Roman"/>
          <w:b/>
        </w:rPr>
      </w:pPr>
    </w:p>
    <w:p w14:paraId="4C9AA90C" w14:textId="77777777" w:rsidR="004D2347" w:rsidRPr="00B345BB" w:rsidRDefault="004D2347" w:rsidP="00B345BB">
      <w:pPr>
        <w:spacing w:line="240" w:lineRule="auto"/>
        <w:contextualSpacing/>
        <w:rPr>
          <w:rFonts w:ascii="Times New Roman" w:eastAsia="Calibri" w:hAnsi="Times New Roman" w:cs="Times New Roman"/>
          <w:b/>
        </w:rPr>
      </w:pPr>
      <w:r w:rsidRPr="00B345BB">
        <w:rPr>
          <w:rFonts w:ascii="Times New Roman" w:eastAsia="Calibri" w:hAnsi="Times New Roman" w:cs="Times New Roman"/>
          <w:b/>
        </w:rPr>
        <w:t>Lecture</w:t>
      </w:r>
    </w:p>
    <w:p w14:paraId="64541A42" w14:textId="6DB9800C" w:rsidR="004D2347" w:rsidRDefault="004D2347" w:rsidP="00B345BB">
      <w:pPr>
        <w:spacing w:line="240" w:lineRule="auto"/>
        <w:contextualSpacing/>
        <w:rPr>
          <w:rFonts w:ascii="Times New Roman" w:hAnsi="Times New Roman" w:cs="Times New Roman"/>
        </w:rPr>
      </w:pPr>
      <w:r w:rsidRPr="00B345BB">
        <w:rPr>
          <w:rFonts w:ascii="Times New Roman" w:hAnsi="Times New Roman" w:cs="Times New Roman"/>
        </w:rPr>
        <w:t xml:space="preserve">Each lecture </w:t>
      </w:r>
      <w:r w:rsidR="008546F1">
        <w:rPr>
          <w:rFonts w:ascii="Times New Roman" w:hAnsi="Times New Roman" w:cs="Times New Roman"/>
        </w:rPr>
        <w:t xml:space="preserve">is </w:t>
      </w:r>
      <w:r w:rsidR="006E70BE" w:rsidRPr="00B345BB">
        <w:rPr>
          <w:rFonts w:ascii="Times New Roman" w:hAnsi="Times New Roman" w:cs="Times New Roman"/>
        </w:rPr>
        <w:t>based on the chapter</w:t>
      </w:r>
      <w:r w:rsidR="00211668">
        <w:rPr>
          <w:rFonts w:ascii="Times New Roman" w:hAnsi="Times New Roman" w:cs="Times New Roman"/>
        </w:rPr>
        <w:t>s</w:t>
      </w:r>
      <w:r w:rsidR="002F3F4A">
        <w:rPr>
          <w:rFonts w:ascii="Times New Roman" w:hAnsi="Times New Roman" w:cs="Times New Roman"/>
        </w:rPr>
        <w:t xml:space="preserve"> assigned for the</w:t>
      </w:r>
      <w:r w:rsidRPr="00B345BB">
        <w:rPr>
          <w:rFonts w:ascii="Times New Roman" w:hAnsi="Times New Roman" w:cs="Times New Roman"/>
        </w:rPr>
        <w:t xml:space="preserve"> day (see </w:t>
      </w:r>
      <w:r w:rsidR="002F3F4A">
        <w:rPr>
          <w:rFonts w:ascii="Times New Roman" w:hAnsi="Times New Roman" w:cs="Times New Roman"/>
        </w:rPr>
        <w:t xml:space="preserve">the </w:t>
      </w:r>
      <w:r w:rsidRPr="00B345BB">
        <w:rPr>
          <w:rFonts w:ascii="Times New Roman" w:hAnsi="Times New Roman" w:cs="Times New Roman"/>
        </w:rPr>
        <w:t>course schedule</w:t>
      </w:r>
      <w:r w:rsidR="007533C7">
        <w:rPr>
          <w:rFonts w:ascii="Times New Roman" w:hAnsi="Times New Roman" w:cs="Times New Roman"/>
        </w:rPr>
        <w:t xml:space="preserve"> below)</w:t>
      </w:r>
      <w:r w:rsidRPr="00B345BB">
        <w:rPr>
          <w:rFonts w:ascii="Times New Roman" w:hAnsi="Times New Roman" w:cs="Times New Roman"/>
        </w:rPr>
        <w:t xml:space="preserve"> and </w:t>
      </w:r>
      <w:r w:rsidR="00513D22" w:rsidRPr="00B345BB">
        <w:rPr>
          <w:rFonts w:ascii="Times New Roman" w:hAnsi="Times New Roman" w:cs="Times New Roman"/>
        </w:rPr>
        <w:t xml:space="preserve">any </w:t>
      </w:r>
      <w:r w:rsidRPr="00B345BB">
        <w:rPr>
          <w:rFonts w:ascii="Times New Roman" w:hAnsi="Times New Roman" w:cs="Times New Roman"/>
        </w:rPr>
        <w:t xml:space="preserve">supplemental materials provided by the instructor. </w:t>
      </w:r>
      <w:r w:rsidR="002F3F4A">
        <w:rPr>
          <w:rFonts w:ascii="Times New Roman" w:hAnsi="Times New Roman" w:cs="Times New Roman"/>
        </w:rPr>
        <w:t>V</w:t>
      </w:r>
      <w:r w:rsidRPr="00B345BB">
        <w:rPr>
          <w:rFonts w:ascii="Times New Roman" w:hAnsi="Times New Roman" w:cs="Times New Roman"/>
        </w:rPr>
        <w:t>ideos</w:t>
      </w:r>
      <w:r w:rsidR="003F79A9">
        <w:rPr>
          <w:rFonts w:ascii="Times New Roman" w:hAnsi="Times New Roman" w:cs="Times New Roman"/>
        </w:rPr>
        <w:t>,</w:t>
      </w:r>
      <w:r w:rsidRPr="00B345BB">
        <w:rPr>
          <w:rFonts w:ascii="Times New Roman" w:hAnsi="Times New Roman" w:cs="Times New Roman"/>
        </w:rPr>
        <w:t xml:space="preserve"> case studies</w:t>
      </w:r>
      <w:r w:rsidR="003F79A9">
        <w:rPr>
          <w:rFonts w:ascii="Times New Roman" w:hAnsi="Times New Roman" w:cs="Times New Roman"/>
        </w:rPr>
        <w:t>, and other supplemental reading</w:t>
      </w:r>
      <w:r w:rsidRPr="00B345BB">
        <w:rPr>
          <w:rFonts w:ascii="Times New Roman" w:hAnsi="Times New Roman" w:cs="Times New Roman"/>
        </w:rPr>
        <w:t xml:space="preserve"> may be used to </w:t>
      </w:r>
      <w:r w:rsidR="00513D22" w:rsidRPr="00B345BB">
        <w:rPr>
          <w:rFonts w:ascii="Times New Roman" w:hAnsi="Times New Roman" w:cs="Times New Roman"/>
        </w:rPr>
        <w:t xml:space="preserve">assist students’ </w:t>
      </w:r>
      <w:r w:rsidRPr="00B345BB">
        <w:rPr>
          <w:rFonts w:ascii="Times New Roman" w:hAnsi="Times New Roman" w:cs="Times New Roman"/>
        </w:rPr>
        <w:t>understand</w:t>
      </w:r>
      <w:r w:rsidR="00513D22" w:rsidRPr="00B345BB">
        <w:rPr>
          <w:rFonts w:ascii="Times New Roman" w:hAnsi="Times New Roman" w:cs="Times New Roman"/>
        </w:rPr>
        <w:t>ing of</w:t>
      </w:r>
      <w:r w:rsidRPr="00B345BB">
        <w:rPr>
          <w:rFonts w:ascii="Times New Roman" w:hAnsi="Times New Roman" w:cs="Times New Roman"/>
        </w:rPr>
        <w:t xml:space="preserve"> the concepts presented in the lectures.</w:t>
      </w:r>
      <w:r w:rsidR="00A16858">
        <w:rPr>
          <w:rFonts w:ascii="Times New Roman" w:hAnsi="Times New Roman" w:cs="Times New Roman"/>
        </w:rPr>
        <w:t xml:space="preserve"> Students should come to class having read the assigned reading</w:t>
      </w:r>
      <w:r w:rsidR="00621936">
        <w:rPr>
          <w:rFonts w:ascii="Times New Roman" w:hAnsi="Times New Roman" w:cs="Times New Roman"/>
        </w:rPr>
        <w:t>(s)</w:t>
      </w:r>
      <w:r w:rsidR="00A16858">
        <w:rPr>
          <w:rFonts w:ascii="Times New Roman" w:hAnsi="Times New Roman" w:cs="Times New Roman"/>
        </w:rPr>
        <w:t xml:space="preserve"> for the day.</w:t>
      </w:r>
    </w:p>
    <w:p w14:paraId="0EA52F9C" w14:textId="77777777" w:rsidR="002C6F8C" w:rsidRDefault="002C6F8C" w:rsidP="00B345BB">
      <w:pPr>
        <w:spacing w:line="240" w:lineRule="auto"/>
        <w:contextualSpacing/>
        <w:rPr>
          <w:rFonts w:ascii="Times New Roman" w:hAnsi="Times New Roman" w:cs="Times New Roman"/>
        </w:rPr>
      </w:pPr>
    </w:p>
    <w:p w14:paraId="282C0FE2" w14:textId="77777777" w:rsidR="002C6F8C" w:rsidRPr="002C6F8C" w:rsidRDefault="002C6F8C" w:rsidP="002C6F8C">
      <w:pPr>
        <w:spacing w:line="240" w:lineRule="auto"/>
        <w:contextualSpacing/>
        <w:rPr>
          <w:rFonts w:ascii="Times New Roman" w:hAnsi="Times New Roman" w:cs="Times New Roman"/>
        </w:rPr>
      </w:pPr>
      <w:r w:rsidRPr="002C6F8C">
        <w:rPr>
          <w:rFonts w:ascii="Times New Roman" w:hAnsi="Times New Roman" w:cs="Times New Roman"/>
          <w:b/>
        </w:rPr>
        <w:t xml:space="preserve">Attendance </w:t>
      </w:r>
    </w:p>
    <w:p w14:paraId="72202D70" w14:textId="7EA63265" w:rsidR="002C6F8C" w:rsidRDefault="002C6F8C" w:rsidP="00B345BB">
      <w:pPr>
        <w:spacing w:line="240" w:lineRule="auto"/>
        <w:contextualSpacing/>
        <w:rPr>
          <w:rFonts w:ascii="Times New Roman" w:hAnsi="Times New Roman" w:cs="Times New Roman"/>
        </w:rPr>
      </w:pPr>
      <w:r w:rsidRPr="002C6F8C">
        <w:rPr>
          <w:rFonts w:ascii="Times New Roman" w:hAnsi="Times New Roman" w:cs="Times New Roman"/>
        </w:rPr>
        <w:t xml:space="preserve">Class attendance </w:t>
      </w:r>
      <w:r w:rsidR="00A4532E">
        <w:rPr>
          <w:rFonts w:ascii="Times New Roman" w:hAnsi="Times New Roman" w:cs="Times New Roman"/>
        </w:rPr>
        <w:t xml:space="preserve">and participation </w:t>
      </w:r>
      <w:r w:rsidRPr="002C6F8C">
        <w:rPr>
          <w:rFonts w:ascii="Times New Roman" w:hAnsi="Times New Roman" w:cs="Times New Roman"/>
        </w:rPr>
        <w:t xml:space="preserve">is expected. It accounts for </w:t>
      </w:r>
      <w:r w:rsidR="006A4060" w:rsidRPr="006A4060">
        <w:rPr>
          <w:rFonts w:ascii="Times New Roman" w:hAnsi="Times New Roman" w:cs="Times New Roman"/>
          <w:b/>
        </w:rPr>
        <w:t>1</w:t>
      </w:r>
      <w:r w:rsidR="004570CB">
        <w:rPr>
          <w:rFonts w:ascii="Times New Roman" w:hAnsi="Times New Roman" w:cs="Times New Roman"/>
          <w:b/>
        </w:rPr>
        <w:t>5</w:t>
      </w:r>
      <w:r w:rsidRPr="002C6F8C">
        <w:rPr>
          <w:rFonts w:ascii="Times New Roman" w:hAnsi="Times New Roman" w:cs="Times New Roman"/>
          <w:b/>
        </w:rPr>
        <w:t xml:space="preserve"> points</w:t>
      </w:r>
      <w:r w:rsidRPr="002C6F8C">
        <w:rPr>
          <w:rFonts w:ascii="Times New Roman" w:hAnsi="Times New Roman" w:cs="Times New Roman"/>
        </w:rPr>
        <w:t xml:space="preserve"> of your grade. </w:t>
      </w:r>
      <w:r>
        <w:rPr>
          <w:rFonts w:ascii="Times New Roman" w:hAnsi="Times New Roman" w:cs="Times New Roman"/>
        </w:rPr>
        <w:t xml:space="preserve"> Given the condensed schedule, where 1 absence equals roughly 3 weeks of class time, you will receive a zero if you miss more than 1 day. </w:t>
      </w:r>
      <w:r w:rsidR="00226680">
        <w:rPr>
          <w:rFonts w:ascii="Times New Roman" w:hAnsi="Times New Roman" w:cs="Times New Roman"/>
        </w:rPr>
        <w:t xml:space="preserve"> If you miss time for any reason, you are responsible for any makeup work that you missed depending on whether it was an excused absence. If you plan to miss any time let me know in advance.</w:t>
      </w:r>
    </w:p>
    <w:p w14:paraId="5916C7A9" w14:textId="77777777" w:rsidR="002F68AC" w:rsidRDefault="002F68AC" w:rsidP="00B345BB">
      <w:pPr>
        <w:spacing w:line="240" w:lineRule="auto"/>
        <w:contextualSpacing/>
        <w:rPr>
          <w:rFonts w:ascii="Times New Roman" w:hAnsi="Times New Roman" w:cs="Times New Roman"/>
        </w:rPr>
      </w:pPr>
    </w:p>
    <w:p w14:paraId="230444DD" w14:textId="1CF3281E" w:rsidR="006F5D22" w:rsidRPr="00B345BB" w:rsidRDefault="007D4788" w:rsidP="00B345BB">
      <w:pPr>
        <w:spacing w:line="240" w:lineRule="auto"/>
        <w:contextualSpacing/>
        <w:rPr>
          <w:rFonts w:ascii="Times New Roman" w:eastAsia="Calibri" w:hAnsi="Times New Roman" w:cs="Times New Roman"/>
        </w:rPr>
      </w:pPr>
      <w:r>
        <w:rPr>
          <w:rFonts w:ascii="Times New Roman" w:eastAsia="Calibri" w:hAnsi="Times New Roman" w:cs="Times New Roman"/>
          <w:b/>
        </w:rPr>
        <w:t>Quizzes</w:t>
      </w:r>
    </w:p>
    <w:p w14:paraId="75D2A022" w14:textId="228A832A" w:rsidR="004275AF" w:rsidRDefault="007D4788" w:rsidP="00B345BB">
      <w:pPr>
        <w:spacing w:line="240" w:lineRule="auto"/>
        <w:contextualSpacing/>
        <w:rPr>
          <w:rFonts w:ascii="Times New Roman" w:eastAsia="Calibri" w:hAnsi="Times New Roman" w:cs="Times New Roman"/>
        </w:rPr>
      </w:pPr>
      <w:r>
        <w:rPr>
          <w:rFonts w:ascii="Times New Roman" w:hAnsi="Times New Roman" w:cs="Times New Roman"/>
          <w:bCs/>
        </w:rPr>
        <w:t>Quizzes</w:t>
      </w:r>
      <w:r w:rsidR="00BF3889">
        <w:rPr>
          <w:rFonts w:ascii="Times New Roman" w:hAnsi="Times New Roman" w:cs="Times New Roman"/>
          <w:bCs/>
        </w:rPr>
        <w:t xml:space="preserve"> will account for </w:t>
      </w:r>
      <w:r>
        <w:rPr>
          <w:rFonts w:ascii="Times New Roman" w:hAnsi="Times New Roman" w:cs="Times New Roman"/>
          <w:b/>
          <w:bCs/>
        </w:rPr>
        <w:t xml:space="preserve">30 </w:t>
      </w:r>
      <w:r w:rsidR="00BF3889" w:rsidRPr="0050723D">
        <w:rPr>
          <w:rFonts w:ascii="Times New Roman" w:hAnsi="Times New Roman" w:cs="Times New Roman"/>
          <w:b/>
          <w:bCs/>
        </w:rPr>
        <w:t>points</w:t>
      </w:r>
      <w:r w:rsidR="007F4D22">
        <w:rPr>
          <w:rFonts w:ascii="Times New Roman" w:hAnsi="Times New Roman" w:cs="Times New Roman"/>
          <w:bCs/>
        </w:rPr>
        <w:t xml:space="preserve"> </w:t>
      </w:r>
      <w:r w:rsidR="00E36481">
        <w:rPr>
          <w:rFonts w:ascii="Times New Roman" w:hAnsi="Times New Roman" w:cs="Times New Roman"/>
          <w:bCs/>
        </w:rPr>
        <w:t>(</w:t>
      </w:r>
      <w:r w:rsidR="00134A85">
        <w:rPr>
          <w:rFonts w:ascii="Times New Roman" w:hAnsi="Times New Roman" w:cs="Times New Roman"/>
          <w:bCs/>
        </w:rPr>
        <w:t>3 at 10</w:t>
      </w:r>
      <w:r>
        <w:rPr>
          <w:rFonts w:ascii="Times New Roman" w:hAnsi="Times New Roman" w:cs="Times New Roman"/>
          <w:bCs/>
        </w:rPr>
        <w:t xml:space="preserve"> points each)</w:t>
      </w:r>
      <w:r w:rsidR="003B2B9D">
        <w:rPr>
          <w:rFonts w:ascii="Times New Roman" w:hAnsi="Times New Roman" w:cs="Times New Roman"/>
        </w:rPr>
        <w:t>.</w:t>
      </w:r>
      <w:r w:rsidR="0050723D">
        <w:rPr>
          <w:rFonts w:ascii="Times New Roman" w:hAnsi="Times New Roman" w:cs="Times New Roman"/>
        </w:rPr>
        <w:t xml:space="preserve"> </w:t>
      </w:r>
      <w:r w:rsidR="009F4D13">
        <w:rPr>
          <w:rFonts w:ascii="Times New Roman" w:hAnsi="Times New Roman" w:cs="Times New Roman"/>
        </w:rPr>
        <w:t xml:space="preserve">Questions </w:t>
      </w:r>
      <w:r w:rsidR="00693B22" w:rsidRPr="00B345BB">
        <w:rPr>
          <w:rFonts w:ascii="Times New Roman" w:eastAsia="Calibri" w:hAnsi="Times New Roman" w:cs="Times New Roman"/>
        </w:rPr>
        <w:t xml:space="preserve">will </w:t>
      </w:r>
      <w:r w:rsidR="00F40CFF">
        <w:rPr>
          <w:rFonts w:ascii="Times New Roman" w:eastAsia="Calibri" w:hAnsi="Times New Roman" w:cs="Times New Roman"/>
        </w:rPr>
        <w:t xml:space="preserve">come </w:t>
      </w:r>
      <w:r w:rsidR="006F5D22" w:rsidRPr="00B345BB">
        <w:rPr>
          <w:rFonts w:ascii="Times New Roman" w:eastAsia="Calibri" w:hAnsi="Times New Roman" w:cs="Times New Roman"/>
        </w:rPr>
        <w:t xml:space="preserve">primarily </w:t>
      </w:r>
      <w:r w:rsidR="00F40CFF">
        <w:rPr>
          <w:rFonts w:ascii="Times New Roman" w:eastAsia="Calibri" w:hAnsi="Times New Roman" w:cs="Times New Roman"/>
        </w:rPr>
        <w:t xml:space="preserve">from </w:t>
      </w:r>
      <w:r w:rsidR="006F5D22" w:rsidRPr="00B345BB">
        <w:rPr>
          <w:rFonts w:ascii="Times New Roman" w:eastAsia="Calibri" w:hAnsi="Times New Roman" w:cs="Times New Roman"/>
        </w:rPr>
        <w:t xml:space="preserve">information presented </w:t>
      </w:r>
      <w:r w:rsidR="00F40CFF">
        <w:rPr>
          <w:rFonts w:ascii="Times New Roman" w:eastAsia="Calibri" w:hAnsi="Times New Roman" w:cs="Times New Roman"/>
        </w:rPr>
        <w:t xml:space="preserve">in </w:t>
      </w:r>
      <w:r w:rsidR="006F5D22" w:rsidRPr="00B345BB">
        <w:rPr>
          <w:rFonts w:ascii="Times New Roman" w:eastAsia="Calibri" w:hAnsi="Times New Roman" w:cs="Times New Roman"/>
        </w:rPr>
        <w:t xml:space="preserve">lecture </w:t>
      </w:r>
      <w:r w:rsidR="00D14B8A">
        <w:rPr>
          <w:rFonts w:ascii="Times New Roman" w:eastAsia="Calibri" w:hAnsi="Times New Roman" w:cs="Times New Roman"/>
        </w:rPr>
        <w:t xml:space="preserve">but </w:t>
      </w:r>
      <w:r w:rsidR="006F5D22" w:rsidRPr="00B345BB">
        <w:rPr>
          <w:rFonts w:ascii="Times New Roman" w:eastAsia="Calibri" w:hAnsi="Times New Roman" w:cs="Times New Roman"/>
        </w:rPr>
        <w:t xml:space="preserve">may </w:t>
      </w:r>
      <w:r w:rsidR="000537FE">
        <w:rPr>
          <w:rFonts w:ascii="Times New Roman" w:eastAsia="Calibri" w:hAnsi="Times New Roman" w:cs="Times New Roman"/>
        </w:rPr>
        <w:t xml:space="preserve">also </w:t>
      </w:r>
      <w:r w:rsidR="006E70BE" w:rsidRPr="00B345BB">
        <w:rPr>
          <w:rFonts w:ascii="Times New Roman" w:eastAsia="Calibri" w:hAnsi="Times New Roman" w:cs="Times New Roman"/>
        </w:rPr>
        <w:t xml:space="preserve">include </w:t>
      </w:r>
      <w:r w:rsidR="006F5D22" w:rsidRPr="00B345BB">
        <w:rPr>
          <w:rFonts w:ascii="Times New Roman" w:eastAsia="Calibri" w:hAnsi="Times New Roman" w:cs="Times New Roman"/>
        </w:rPr>
        <w:t>information from videos</w:t>
      </w:r>
      <w:r w:rsidR="00CA783F" w:rsidRPr="00B345BB">
        <w:rPr>
          <w:rFonts w:ascii="Times New Roman" w:eastAsia="Calibri" w:hAnsi="Times New Roman" w:cs="Times New Roman"/>
        </w:rPr>
        <w:t xml:space="preserve"> shown in class</w:t>
      </w:r>
      <w:r w:rsidR="006F5D22" w:rsidRPr="00B345BB">
        <w:rPr>
          <w:rFonts w:ascii="Times New Roman" w:eastAsia="Calibri" w:hAnsi="Times New Roman" w:cs="Times New Roman"/>
        </w:rPr>
        <w:t>, class activities, class discussions</w:t>
      </w:r>
      <w:r w:rsidR="00D14B8A">
        <w:rPr>
          <w:rFonts w:ascii="Times New Roman" w:eastAsia="Calibri" w:hAnsi="Times New Roman" w:cs="Times New Roman"/>
        </w:rPr>
        <w:t xml:space="preserve">, </w:t>
      </w:r>
      <w:r w:rsidR="00FC6DBF" w:rsidRPr="00B345BB">
        <w:rPr>
          <w:rFonts w:ascii="Times New Roman" w:eastAsia="Calibri" w:hAnsi="Times New Roman" w:cs="Times New Roman"/>
        </w:rPr>
        <w:t>text material</w:t>
      </w:r>
      <w:r w:rsidR="00BF3889">
        <w:rPr>
          <w:rFonts w:ascii="Times New Roman" w:eastAsia="Calibri" w:hAnsi="Times New Roman" w:cs="Times New Roman"/>
        </w:rPr>
        <w:t>, and supplemental readings</w:t>
      </w:r>
      <w:r w:rsidR="002F4E9B">
        <w:rPr>
          <w:rFonts w:ascii="Times New Roman" w:eastAsia="Calibri" w:hAnsi="Times New Roman" w:cs="Times New Roman"/>
        </w:rPr>
        <w:t xml:space="preserve"> discussed in class</w:t>
      </w:r>
      <w:r w:rsidR="00E70D44" w:rsidRPr="00B345BB">
        <w:rPr>
          <w:rFonts w:ascii="Times New Roman" w:eastAsia="Calibri" w:hAnsi="Times New Roman" w:cs="Times New Roman"/>
        </w:rPr>
        <w:t xml:space="preserve">. </w:t>
      </w:r>
      <w:r w:rsidR="0056742C" w:rsidRPr="00B345BB">
        <w:rPr>
          <w:rFonts w:ascii="Times New Roman" w:hAnsi="Times New Roman" w:cs="Times New Roman"/>
        </w:rPr>
        <w:t>I</w:t>
      </w:r>
      <w:r w:rsidR="00693B22" w:rsidRPr="00B345BB">
        <w:rPr>
          <w:rFonts w:ascii="Times New Roman" w:hAnsi="Times New Roman" w:cs="Times New Roman"/>
        </w:rPr>
        <w:t xml:space="preserve">n preparing for exams, students </w:t>
      </w:r>
      <w:r w:rsidR="000537FE">
        <w:rPr>
          <w:rFonts w:ascii="Times New Roman" w:hAnsi="Times New Roman" w:cs="Times New Roman"/>
        </w:rPr>
        <w:t>should</w:t>
      </w:r>
      <w:r w:rsidR="00693B22" w:rsidRPr="00B345BB">
        <w:rPr>
          <w:rFonts w:ascii="Times New Roman" w:hAnsi="Times New Roman" w:cs="Times New Roman"/>
        </w:rPr>
        <w:t xml:space="preserve"> study the material for details, understanding, </w:t>
      </w:r>
      <w:r w:rsidR="00693B22" w:rsidRPr="00482A56">
        <w:rPr>
          <w:rFonts w:ascii="Times New Roman" w:hAnsi="Times New Roman" w:cs="Times New Roman"/>
          <w:b/>
          <w:i/>
        </w:rPr>
        <w:t>and</w:t>
      </w:r>
      <w:r w:rsidR="00693B22" w:rsidRPr="00B345BB">
        <w:rPr>
          <w:rFonts w:ascii="Times New Roman" w:hAnsi="Times New Roman" w:cs="Times New Roman"/>
        </w:rPr>
        <w:t xml:space="preserve"> application.</w:t>
      </w:r>
      <w:r w:rsidR="00750DCD" w:rsidRPr="00B345BB">
        <w:rPr>
          <w:rFonts w:ascii="Times New Roman" w:eastAsia="Calibri" w:hAnsi="Times New Roman" w:cs="Times New Roman"/>
          <w:b/>
        </w:rPr>
        <w:t xml:space="preserve"> </w:t>
      </w:r>
      <w:r w:rsidR="007F4D22" w:rsidRPr="007F4D22">
        <w:rPr>
          <w:rFonts w:ascii="Times New Roman" w:eastAsia="Calibri" w:hAnsi="Times New Roman" w:cs="Times New Roman"/>
        </w:rPr>
        <w:t xml:space="preserve">The format for </w:t>
      </w:r>
      <w:r w:rsidR="007F4D22" w:rsidRPr="00A54183">
        <w:rPr>
          <w:rFonts w:ascii="Times New Roman" w:eastAsia="Calibri" w:hAnsi="Times New Roman" w:cs="Times New Roman"/>
        </w:rPr>
        <w:t>regular exams</w:t>
      </w:r>
      <w:r w:rsidR="007F4D22" w:rsidRPr="007F4D22">
        <w:rPr>
          <w:rFonts w:ascii="Times New Roman" w:eastAsia="Calibri" w:hAnsi="Times New Roman" w:cs="Times New Roman"/>
        </w:rPr>
        <w:t xml:space="preserve"> will be multiple</w:t>
      </w:r>
      <w:r w:rsidR="007F4D22">
        <w:rPr>
          <w:rFonts w:ascii="Times New Roman" w:eastAsia="Calibri" w:hAnsi="Times New Roman" w:cs="Times New Roman"/>
        </w:rPr>
        <w:t>-</w:t>
      </w:r>
      <w:r w:rsidR="007F4D22" w:rsidRPr="007F4D22">
        <w:rPr>
          <w:rFonts w:ascii="Times New Roman" w:eastAsia="Calibri" w:hAnsi="Times New Roman" w:cs="Times New Roman"/>
        </w:rPr>
        <w:t>choice.</w:t>
      </w:r>
      <w:r w:rsidR="00A54183">
        <w:rPr>
          <w:rFonts w:ascii="Times New Roman" w:eastAsia="Calibri" w:hAnsi="Times New Roman" w:cs="Times New Roman"/>
        </w:rPr>
        <w:t xml:space="preserve"> Make-up exams may be of a different format (e.g., essay).</w:t>
      </w:r>
    </w:p>
    <w:p w14:paraId="05150048" w14:textId="77777777" w:rsidR="008D1106" w:rsidRDefault="008D1106" w:rsidP="00B345BB">
      <w:pPr>
        <w:spacing w:line="240" w:lineRule="auto"/>
        <w:contextualSpacing/>
        <w:rPr>
          <w:rFonts w:ascii="Times New Roman" w:eastAsia="Calibri" w:hAnsi="Times New Roman" w:cs="Times New Roman"/>
        </w:rPr>
      </w:pPr>
    </w:p>
    <w:p w14:paraId="11B8794A" w14:textId="5E59CD69" w:rsidR="008D1106" w:rsidRPr="00401F23" w:rsidRDefault="008D1106" w:rsidP="00B345BB">
      <w:pPr>
        <w:spacing w:line="240" w:lineRule="auto"/>
        <w:contextualSpacing/>
        <w:rPr>
          <w:rFonts w:ascii="Times New Roman" w:eastAsia="Calibri" w:hAnsi="Times New Roman" w:cs="Times New Roman"/>
          <w:b/>
        </w:rPr>
      </w:pPr>
      <w:r w:rsidRPr="00401F23">
        <w:rPr>
          <w:rFonts w:ascii="Times New Roman" w:eastAsia="Calibri" w:hAnsi="Times New Roman" w:cs="Times New Roman"/>
          <w:b/>
        </w:rPr>
        <w:t>Company Analysis Project</w:t>
      </w:r>
    </w:p>
    <w:p w14:paraId="6D11C906" w14:textId="3FB02DE0" w:rsidR="008D1106" w:rsidRDefault="008D1106" w:rsidP="00B345BB">
      <w:pPr>
        <w:spacing w:line="240" w:lineRule="auto"/>
        <w:contextualSpacing/>
        <w:rPr>
          <w:rFonts w:ascii="Times New Roman" w:eastAsia="Calibri" w:hAnsi="Times New Roman" w:cs="Times New Roman"/>
        </w:rPr>
      </w:pPr>
      <w:r>
        <w:rPr>
          <w:rFonts w:ascii="Times New Roman" w:eastAsia="Calibri" w:hAnsi="Times New Roman" w:cs="Times New Roman"/>
        </w:rPr>
        <w:t>This project is meant to give you experience in analyzing a real world company</w:t>
      </w:r>
      <w:r w:rsidR="00E4583E">
        <w:rPr>
          <w:rFonts w:ascii="Times New Roman" w:eastAsia="Calibri" w:hAnsi="Times New Roman" w:cs="Times New Roman"/>
        </w:rPr>
        <w:t xml:space="preserve"> and is worth </w:t>
      </w:r>
      <w:r w:rsidR="004570CB">
        <w:rPr>
          <w:rFonts w:ascii="Times New Roman" w:eastAsia="Calibri" w:hAnsi="Times New Roman" w:cs="Times New Roman"/>
          <w:b/>
        </w:rPr>
        <w:t>2</w:t>
      </w:r>
      <w:r w:rsidR="00E4583E" w:rsidRPr="00E4583E">
        <w:rPr>
          <w:rFonts w:ascii="Times New Roman" w:eastAsia="Calibri" w:hAnsi="Times New Roman" w:cs="Times New Roman"/>
          <w:b/>
        </w:rPr>
        <w:t>5 points</w:t>
      </w:r>
      <w:r w:rsidR="00E4583E">
        <w:rPr>
          <w:rFonts w:ascii="Times New Roman" w:eastAsia="Calibri" w:hAnsi="Times New Roman" w:cs="Times New Roman"/>
        </w:rPr>
        <w:t xml:space="preserve"> of your grade.</w:t>
      </w:r>
      <w:r>
        <w:rPr>
          <w:rFonts w:ascii="Times New Roman" w:eastAsia="Calibri" w:hAnsi="Times New Roman" w:cs="Times New Roman"/>
        </w:rPr>
        <w:t xml:space="preserve"> The point of the project is to understand the company in terms of the concepts we discuss in class (i.e. strategy, leadership style, culture, structure). Also to take a critical look at the company to see what they do well and what can be improved moving forward. The company that you analyze will be</w:t>
      </w:r>
      <w:r w:rsidR="00A4532E">
        <w:rPr>
          <w:rFonts w:ascii="Times New Roman" w:eastAsia="Calibri" w:hAnsi="Times New Roman" w:cs="Times New Roman"/>
        </w:rPr>
        <w:t xml:space="preserve"> (ideally)</w:t>
      </w:r>
      <w:r>
        <w:rPr>
          <w:rFonts w:ascii="Times New Roman" w:eastAsia="Calibri" w:hAnsi="Times New Roman" w:cs="Times New Roman"/>
        </w:rPr>
        <w:t xml:space="preserve"> the same company that you are doing your internship at. This gives the added benefit of gaining a better understanding of the company before you begin the internship. </w:t>
      </w:r>
      <w:r w:rsidR="00C4303E">
        <w:rPr>
          <w:rFonts w:ascii="Times New Roman" w:eastAsia="Calibri" w:hAnsi="Times New Roman" w:cs="Times New Roman"/>
        </w:rPr>
        <w:t xml:space="preserve"> If there is an issue with the company or accessing information on the company you can talk to me and we will find an alternative company for you to analyze. </w:t>
      </w:r>
      <w:r w:rsidR="00E4583E">
        <w:rPr>
          <w:rFonts w:ascii="Times New Roman" w:eastAsia="Calibri" w:hAnsi="Times New Roman" w:cs="Times New Roman"/>
        </w:rPr>
        <w:t xml:space="preserve">A rubric regarding structure and grading will be made available at the beginning of the class. </w:t>
      </w:r>
    </w:p>
    <w:p w14:paraId="6ED85B52" w14:textId="77777777" w:rsidR="001217B8" w:rsidRDefault="001217B8" w:rsidP="001217B8">
      <w:pPr>
        <w:spacing w:line="240" w:lineRule="auto"/>
        <w:contextualSpacing/>
        <w:rPr>
          <w:rFonts w:ascii="Times New Roman" w:eastAsia="Calibri" w:hAnsi="Times New Roman" w:cs="Times New Roman"/>
          <w:b/>
        </w:rPr>
      </w:pPr>
    </w:p>
    <w:p w14:paraId="6D27BC81" w14:textId="0FD561A7" w:rsidR="00B34ABC" w:rsidRPr="00B34ABC" w:rsidRDefault="00B34ABC" w:rsidP="00B345BB">
      <w:pPr>
        <w:spacing w:line="240" w:lineRule="auto"/>
        <w:contextualSpacing/>
        <w:rPr>
          <w:rFonts w:ascii="Times New Roman" w:eastAsia="Calibri" w:hAnsi="Times New Roman" w:cs="Times New Roman"/>
          <w:b/>
        </w:rPr>
      </w:pPr>
      <w:r w:rsidRPr="00B34ABC">
        <w:rPr>
          <w:rFonts w:ascii="Times New Roman" w:eastAsia="Calibri" w:hAnsi="Times New Roman" w:cs="Times New Roman"/>
          <w:b/>
        </w:rPr>
        <w:t>Final Exam</w:t>
      </w:r>
    </w:p>
    <w:p w14:paraId="5F7625D6" w14:textId="77777777" w:rsidR="007D4788" w:rsidRDefault="00B34ABC" w:rsidP="007D4788">
      <w:pPr>
        <w:spacing w:line="240" w:lineRule="auto"/>
        <w:contextualSpacing/>
        <w:rPr>
          <w:rFonts w:ascii="Times New Roman" w:eastAsia="Calibri" w:hAnsi="Times New Roman" w:cs="Times New Roman"/>
        </w:rPr>
      </w:pPr>
      <w:r>
        <w:rPr>
          <w:rFonts w:ascii="Times New Roman" w:eastAsia="Calibri" w:hAnsi="Times New Roman" w:cs="Times New Roman"/>
        </w:rPr>
        <w:t>The final exam will be comprehensive</w:t>
      </w:r>
      <w:r w:rsidR="007D4788">
        <w:rPr>
          <w:rFonts w:ascii="Times New Roman" w:eastAsia="Calibri" w:hAnsi="Times New Roman" w:cs="Times New Roman"/>
        </w:rPr>
        <w:t xml:space="preserve"> and count for </w:t>
      </w:r>
      <w:r w:rsidR="007D4788" w:rsidRPr="007D4788">
        <w:rPr>
          <w:rFonts w:ascii="Times New Roman" w:eastAsia="Calibri" w:hAnsi="Times New Roman" w:cs="Times New Roman"/>
          <w:b/>
        </w:rPr>
        <w:t>30 points</w:t>
      </w:r>
      <w:r w:rsidR="007D4788">
        <w:rPr>
          <w:rFonts w:ascii="Times New Roman" w:eastAsia="Calibri" w:hAnsi="Times New Roman" w:cs="Times New Roman"/>
        </w:rPr>
        <w:t xml:space="preserve"> of your grade</w:t>
      </w:r>
      <w:r>
        <w:rPr>
          <w:rFonts w:ascii="Times New Roman" w:eastAsia="Calibri" w:hAnsi="Times New Roman" w:cs="Times New Roman"/>
        </w:rPr>
        <w:t xml:space="preserve">. </w:t>
      </w:r>
      <w:r w:rsidR="007D4788">
        <w:rPr>
          <w:rFonts w:ascii="Times New Roman" w:hAnsi="Times New Roman" w:cs="Times New Roman"/>
        </w:rPr>
        <w:t xml:space="preserve">Questions </w:t>
      </w:r>
      <w:r w:rsidR="007D4788" w:rsidRPr="00B345BB">
        <w:rPr>
          <w:rFonts w:ascii="Times New Roman" w:eastAsia="Calibri" w:hAnsi="Times New Roman" w:cs="Times New Roman"/>
        </w:rPr>
        <w:t xml:space="preserve">will </w:t>
      </w:r>
      <w:r w:rsidR="007D4788">
        <w:rPr>
          <w:rFonts w:ascii="Times New Roman" w:eastAsia="Calibri" w:hAnsi="Times New Roman" w:cs="Times New Roman"/>
        </w:rPr>
        <w:t xml:space="preserve">come </w:t>
      </w:r>
      <w:r w:rsidR="007D4788" w:rsidRPr="00B345BB">
        <w:rPr>
          <w:rFonts w:ascii="Times New Roman" w:eastAsia="Calibri" w:hAnsi="Times New Roman" w:cs="Times New Roman"/>
        </w:rPr>
        <w:t xml:space="preserve">primarily </w:t>
      </w:r>
      <w:r w:rsidR="007D4788">
        <w:rPr>
          <w:rFonts w:ascii="Times New Roman" w:eastAsia="Calibri" w:hAnsi="Times New Roman" w:cs="Times New Roman"/>
        </w:rPr>
        <w:t xml:space="preserve">from </w:t>
      </w:r>
      <w:r w:rsidR="007D4788" w:rsidRPr="00B345BB">
        <w:rPr>
          <w:rFonts w:ascii="Times New Roman" w:eastAsia="Calibri" w:hAnsi="Times New Roman" w:cs="Times New Roman"/>
        </w:rPr>
        <w:t xml:space="preserve">information presented </w:t>
      </w:r>
      <w:r w:rsidR="007D4788">
        <w:rPr>
          <w:rFonts w:ascii="Times New Roman" w:eastAsia="Calibri" w:hAnsi="Times New Roman" w:cs="Times New Roman"/>
        </w:rPr>
        <w:t xml:space="preserve">in </w:t>
      </w:r>
      <w:r w:rsidR="007D4788" w:rsidRPr="00B345BB">
        <w:rPr>
          <w:rFonts w:ascii="Times New Roman" w:eastAsia="Calibri" w:hAnsi="Times New Roman" w:cs="Times New Roman"/>
        </w:rPr>
        <w:t xml:space="preserve">lecture </w:t>
      </w:r>
      <w:r w:rsidR="007D4788">
        <w:rPr>
          <w:rFonts w:ascii="Times New Roman" w:eastAsia="Calibri" w:hAnsi="Times New Roman" w:cs="Times New Roman"/>
        </w:rPr>
        <w:t xml:space="preserve">but </w:t>
      </w:r>
      <w:r w:rsidR="007D4788" w:rsidRPr="00B345BB">
        <w:rPr>
          <w:rFonts w:ascii="Times New Roman" w:eastAsia="Calibri" w:hAnsi="Times New Roman" w:cs="Times New Roman"/>
        </w:rPr>
        <w:t xml:space="preserve">may </w:t>
      </w:r>
      <w:r w:rsidR="007D4788">
        <w:rPr>
          <w:rFonts w:ascii="Times New Roman" w:eastAsia="Calibri" w:hAnsi="Times New Roman" w:cs="Times New Roman"/>
        </w:rPr>
        <w:t xml:space="preserve">also </w:t>
      </w:r>
      <w:r w:rsidR="007D4788" w:rsidRPr="00B345BB">
        <w:rPr>
          <w:rFonts w:ascii="Times New Roman" w:eastAsia="Calibri" w:hAnsi="Times New Roman" w:cs="Times New Roman"/>
        </w:rPr>
        <w:t>include information from videos shown in class, class activities, class discussions</w:t>
      </w:r>
      <w:r w:rsidR="007D4788">
        <w:rPr>
          <w:rFonts w:ascii="Times New Roman" w:eastAsia="Calibri" w:hAnsi="Times New Roman" w:cs="Times New Roman"/>
        </w:rPr>
        <w:t xml:space="preserve">, </w:t>
      </w:r>
      <w:r w:rsidR="007D4788" w:rsidRPr="00B345BB">
        <w:rPr>
          <w:rFonts w:ascii="Times New Roman" w:eastAsia="Calibri" w:hAnsi="Times New Roman" w:cs="Times New Roman"/>
        </w:rPr>
        <w:t>text material</w:t>
      </w:r>
      <w:r w:rsidR="007D4788">
        <w:rPr>
          <w:rFonts w:ascii="Times New Roman" w:eastAsia="Calibri" w:hAnsi="Times New Roman" w:cs="Times New Roman"/>
        </w:rPr>
        <w:t>, and supplemental readings discussed in class</w:t>
      </w:r>
      <w:r w:rsidR="007D4788" w:rsidRPr="00B345BB">
        <w:rPr>
          <w:rFonts w:ascii="Times New Roman" w:eastAsia="Calibri" w:hAnsi="Times New Roman" w:cs="Times New Roman"/>
        </w:rPr>
        <w:t xml:space="preserve">. </w:t>
      </w:r>
      <w:r w:rsidR="007D4788" w:rsidRPr="00B345BB">
        <w:rPr>
          <w:rFonts w:ascii="Times New Roman" w:hAnsi="Times New Roman" w:cs="Times New Roman"/>
        </w:rPr>
        <w:t xml:space="preserve">In preparing for exams, students </w:t>
      </w:r>
      <w:r w:rsidR="007D4788">
        <w:rPr>
          <w:rFonts w:ascii="Times New Roman" w:hAnsi="Times New Roman" w:cs="Times New Roman"/>
        </w:rPr>
        <w:t>should</w:t>
      </w:r>
      <w:r w:rsidR="007D4788" w:rsidRPr="00B345BB">
        <w:rPr>
          <w:rFonts w:ascii="Times New Roman" w:hAnsi="Times New Roman" w:cs="Times New Roman"/>
        </w:rPr>
        <w:t xml:space="preserve"> study the material for details, understanding, </w:t>
      </w:r>
      <w:r w:rsidR="007D4788" w:rsidRPr="00482A56">
        <w:rPr>
          <w:rFonts w:ascii="Times New Roman" w:hAnsi="Times New Roman" w:cs="Times New Roman"/>
          <w:b/>
          <w:i/>
        </w:rPr>
        <w:t>and</w:t>
      </w:r>
      <w:r w:rsidR="007D4788" w:rsidRPr="00B345BB">
        <w:rPr>
          <w:rFonts w:ascii="Times New Roman" w:hAnsi="Times New Roman" w:cs="Times New Roman"/>
        </w:rPr>
        <w:t xml:space="preserve"> application.</w:t>
      </w:r>
      <w:r w:rsidR="007D4788" w:rsidRPr="00B345BB">
        <w:rPr>
          <w:rFonts w:ascii="Times New Roman" w:eastAsia="Calibri" w:hAnsi="Times New Roman" w:cs="Times New Roman"/>
          <w:b/>
        </w:rPr>
        <w:t xml:space="preserve"> </w:t>
      </w:r>
      <w:r w:rsidR="007D4788" w:rsidRPr="007F4D22">
        <w:rPr>
          <w:rFonts w:ascii="Times New Roman" w:eastAsia="Calibri" w:hAnsi="Times New Roman" w:cs="Times New Roman"/>
        </w:rPr>
        <w:t xml:space="preserve">The format for </w:t>
      </w:r>
      <w:r w:rsidR="007D4788" w:rsidRPr="00A54183">
        <w:rPr>
          <w:rFonts w:ascii="Times New Roman" w:eastAsia="Calibri" w:hAnsi="Times New Roman" w:cs="Times New Roman"/>
        </w:rPr>
        <w:t>regular exams</w:t>
      </w:r>
      <w:r w:rsidR="007D4788" w:rsidRPr="007F4D22">
        <w:rPr>
          <w:rFonts w:ascii="Times New Roman" w:eastAsia="Calibri" w:hAnsi="Times New Roman" w:cs="Times New Roman"/>
        </w:rPr>
        <w:t xml:space="preserve"> will be multiple</w:t>
      </w:r>
      <w:r w:rsidR="007D4788">
        <w:rPr>
          <w:rFonts w:ascii="Times New Roman" w:eastAsia="Calibri" w:hAnsi="Times New Roman" w:cs="Times New Roman"/>
        </w:rPr>
        <w:t>-</w:t>
      </w:r>
      <w:r w:rsidR="007D4788" w:rsidRPr="007F4D22">
        <w:rPr>
          <w:rFonts w:ascii="Times New Roman" w:eastAsia="Calibri" w:hAnsi="Times New Roman" w:cs="Times New Roman"/>
        </w:rPr>
        <w:t>choice.</w:t>
      </w:r>
      <w:r w:rsidR="007D4788">
        <w:rPr>
          <w:rFonts w:ascii="Times New Roman" w:eastAsia="Calibri" w:hAnsi="Times New Roman" w:cs="Times New Roman"/>
        </w:rPr>
        <w:t xml:space="preserve"> Make-up exams may be of a different format (e.g., essay).</w:t>
      </w:r>
    </w:p>
    <w:p w14:paraId="6099ED90" w14:textId="77777777" w:rsidR="00D643DC" w:rsidRDefault="00D643DC" w:rsidP="00B345BB">
      <w:pPr>
        <w:spacing w:line="240" w:lineRule="auto"/>
        <w:contextualSpacing/>
        <w:rPr>
          <w:rFonts w:ascii="Times New Roman" w:hAnsi="Times New Roman" w:cs="Times New Roman"/>
          <w:szCs w:val="24"/>
        </w:rPr>
      </w:pPr>
    </w:p>
    <w:p w14:paraId="0C3BA982" w14:textId="77777777" w:rsidR="00320833" w:rsidRPr="0086474C" w:rsidRDefault="00320833" w:rsidP="00320833">
      <w:pPr>
        <w:spacing w:line="240" w:lineRule="auto"/>
        <w:contextualSpacing/>
        <w:rPr>
          <w:rFonts w:ascii="Times New Roman" w:hAnsi="Times New Roman" w:cs="Times New Roman"/>
          <w:b/>
        </w:rPr>
      </w:pPr>
      <w:r w:rsidRPr="0086474C">
        <w:rPr>
          <w:rFonts w:ascii="Times New Roman" w:hAnsi="Times New Roman" w:cs="Times New Roman"/>
          <w:b/>
        </w:rPr>
        <w:t>POLICY ON LATE ASSIGNMENTS</w:t>
      </w:r>
      <w:r w:rsidR="00D643DC">
        <w:rPr>
          <w:rFonts w:ascii="Times New Roman" w:hAnsi="Times New Roman" w:cs="Times New Roman"/>
          <w:b/>
        </w:rPr>
        <w:t xml:space="preserve"> </w:t>
      </w:r>
    </w:p>
    <w:p w14:paraId="67E2A981" w14:textId="41DD2F26" w:rsidR="00320833" w:rsidRPr="00B345BB" w:rsidRDefault="00320833" w:rsidP="00320833">
      <w:pPr>
        <w:spacing w:line="240" w:lineRule="auto"/>
        <w:contextualSpacing/>
        <w:rPr>
          <w:rFonts w:ascii="Times New Roman" w:hAnsi="Times New Roman" w:cs="Times New Roman"/>
        </w:rPr>
      </w:pPr>
      <w:r w:rsidRPr="00810397">
        <w:rPr>
          <w:rFonts w:ascii="Times New Roman" w:hAnsi="Times New Roman" w:cs="Times New Roman"/>
          <w:b/>
        </w:rPr>
        <w:lastRenderedPageBreak/>
        <w:t xml:space="preserve">Any assignment submitted after the deadline (even if just by a minute) </w:t>
      </w:r>
      <w:r w:rsidR="00810397">
        <w:rPr>
          <w:rFonts w:ascii="Times New Roman" w:hAnsi="Times New Roman" w:cs="Times New Roman"/>
          <w:b/>
        </w:rPr>
        <w:t xml:space="preserve">for any reason </w:t>
      </w:r>
      <w:r w:rsidRPr="00810397">
        <w:rPr>
          <w:rFonts w:ascii="Times New Roman" w:hAnsi="Times New Roman" w:cs="Times New Roman"/>
          <w:b/>
        </w:rPr>
        <w:t>will be considered late.</w:t>
      </w:r>
      <w:r>
        <w:rPr>
          <w:rFonts w:ascii="Times New Roman" w:hAnsi="Times New Roman" w:cs="Times New Roman"/>
        </w:rPr>
        <w:t xml:space="preserve"> </w:t>
      </w:r>
      <w:r w:rsidR="00D643DC">
        <w:rPr>
          <w:rFonts w:ascii="Times New Roman" w:hAnsi="Times New Roman" w:cs="Times New Roman"/>
        </w:rPr>
        <w:t>E</w:t>
      </w:r>
      <w:r w:rsidR="00FF5558">
        <w:rPr>
          <w:rFonts w:ascii="Times New Roman" w:hAnsi="Times New Roman" w:cs="Times New Roman"/>
        </w:rPr>
        <w:t>xtra credit opportunities</w:t>
      </w:r>
      <w:r w:rsidR="00D643DC">
        <w:rPr>
          <w:rFonts w:ascii="Times New Roman" w:hAnsi="Times New Roman" w:cs="Times New Roman"/>
        </w:rPr>
        <w:t xml:space="preserve"> will not be accepted past the deadline. </w:t>
      </w:r>
      <w:r>
        <w:rPr>
          <w:rFonts w:ascii="Times New Roman" w:hAnsi="Times New Roman" w:cs="Times New Roman"/>
        </w:rPr>
        <w:t xml:space="preserve">Students </w:t>
      </w:r>
      <w:r w:rsidR="00FF5558">
        <w:rPr>
          <w:rFonts w:ascii="Times New Roman" w:hAnsi="Times New Roman" w:cs="Times New Roman"/>
        </w:rPr>
        <w:t xml:space="preserve">may </w:t>
      </w:r>
      <w:r>
        <w:rPr>
          <w:rFonts w:ascii="Times New Roman" w:hAnsi="Times New Roman" w:cs="Times New Roman"/>
        </w:rPr>
        <w:t xml:space="preserve">turn in </w:t>
      </w:r>
      <w:r w:rsidR="00FF5558">
        <w:rPr>
          <w:rFonts w:ascii="Times New Roman" w:hAnsi="Times New Roman" w:cs="Times New Roman"/>
        </w:rPr>
        <w:t>assignments</w:t>
      </w:r>
      <w:r>
        <w:rPr>
          <w:rFonts w:ascii="Times New Roman" w:hAnsi="Times New Roman" w:cs="Times New Roman"/>
        </w:rPr>
        <w:t xml:space="preserve"> early.</w:t>
      </w:r>
    </w:p>
    <w:p w14:paraId="7D8DAC6D" w14:textId="77777777" w:rsidR="00185A6C" w:rsidRDefault="00185A6C" w:rsidP="00320833">
      <w:pPr>
        <w:spacing w:line="240" w:lineRule="auto"/>
        <w:contextualSpacing/>
        <w:rPr>
          <w:rFonts w:ascii="Times New Roman" w:hAnsi="Times New Roman" w:cs="Times New Roman"/>
          <w:b/>
        </w:rPr>
      </w:pPr>
    </w:p>
    <w:p w14:paraId="3F1CC763" w14:textId="77777777" w:rsidR="00D643DC" w:rsidRDefault="00D643DC" w:rsidP="00320833">
      <w:pPr>
        <w:spacing w:line="240" w:lineRule="auto"/>
        <w:contextualSpacing/>
        <w:rPr>
          <w:rFonts w:ascii="Times New Roman" w:hAnsi="Times New Roman" w:cs="Times New Roman"/>
          <w:b/>
        </w:rPr>
      </w:pPr>
      <w:r>
        <w:rPr>
          <w:rFonts w:ascii="Times New Roman" w:hAnsi="Times New Roman" w:cs="Times New Roman"/>
          <w:b/>
        </w:rPr>
        <w:t>POLICY ON EXAMS</w:t>
      </w:r>
    </w:p>
    <w:p w14:paraId="4E19E91F" w14:textId="77777777" w:rsidR="00D643DC" w:rsidRDefault="0050723D" w:rsidP="00D643DC">
      <w:pPr>
        <w:spacing w:line="240" w:lineRule="auto"/>
        <w:contextualSpacing/>
        <w:rPr>
          <w:rFonts w:ascii="Times New Roman" w:hAnsi="Times New Roman" w:cs="Times New Roman"/>
        </w:rPr>
      </w:pPr>
      <w:r>
        <w:rPr>
          <w:rFonts w:ascii="Times New Roman" w:hAnsi="Times New Roman" w:cs="Times New Roman"/>
        </w:rPr>
        <w:t>Students should</w:t>
      </w:r>
      <w:r w:rsidR="00D643DC">
        <w:rPr>
          <w:rFonts w:ascii="Times New Roman" w:hAnsi="Times New Roman" w:cs="Times New Roman"/>
        </w:rPr>
        <w:t xml:space="preserve"> b</w:t>
      </w:r>
      <w:r w:rsidR="00D643DC" w:rsidRPr="00B345BB">
        <w:rPr>
          <w:rFonts w:ascii="Times New Roman" w:hAnsi="Times New Roman" w:cs="Times New Roman"/>
        </w:rPr>
        <w:t xml:space="preserve">e </w:t>
      </w:r>
      <w:r w:rsidR="00D643DC" w:rsidRPr="00B345BB">
        <w:rPr>
          <w:rFonts w:ascii="Times New Roman" w:hAnsi="Times New Roman" w:cs="Times New Roman"/>
          <w:b/>
          <w:u w:val="single"/>
        </w:rPr>
        <w:t>on time</w:t>
      </w:r>
      <w:r w:rsidR="00D643DC" w:rsidRPr="00B345BB">
        <w:rPr>
          <w:rFonts w:ascii="Times New Roman" w:hAnsi="Times New Roman" w:cs="Times New Roman"/>
        </w:rPr>
        <w:t xml:space="preserve"> for all exams. </w:t>
      </w:r>
      <w:r w:rsidR="00D643DC">
        <w:rPr>
          <w:rFonts w:ascii="Times New Roman" w:hAnsi="Times New Roman" w:cs="Times New Roman"/>
        </w:rPr>
        <w:t xml:space="preserve">Any student arriving after the first exam has been turned in will NOT be permitted </w:t>
      </w:r>
      <w:r w:rsidR="00D643DC" w:rsidRPr="00B345BB">
        <w:rPr>
          <w:rFonts w:ascii="Times New Roman" w:hAnsi="Times New Roman" w:cs="Times New Roman"/>
        </w:rPr>
        <w:t xml:space="preserve">to take the exam. </w:t>
      </w:r>
      <w:r w:rsidR="00D643DC" w:rsidRPr="00E36481">
        <w:rPr>
          <w:rFonts w:ascii="Times New Roman" w:hAnsi="Times New Roman" w:cs="Times New Roman"/>
          <w:b/>
        </w:rPr>
        <w:t>Students should</w:t>
      </w:r>
      <w:r w:rsidR="00D643DC" w:rsidRPr="00482A56">
        <w:rPr>
          <w:rFonts w:ascii="Times New Roman" w:hAnsi="Times New Roman" w:cs="Times New Roman"/>
          <w:b/>
        </w:rPr>
        <w:t xml:space="preserve"> bring</w:t>
      </w:r>
      <w:r w:rsidR="00D643DC" w:rsidRPr="00B345BB">
        <w:rPr>
          <w:rFonts w:ascii="Times New Roman" w:hAnsi="Times New Roman" w:cs="Times New Roman"/>
          <w:b/>
        </w:rPr>
        <w:t xml:space="preserve"> a blue Scantron sheet, a #2 pencil and </w:t>
      </w:r>
      <w:r>
        <w:rPr>
          <w:rFonts w:ascii="Times New Roman" w:hAnsi="Times New Roman" w:cs="Times New Roman"/>
          <w:b/>
        </w:rPr>
        <w:t xml:space="preserve">an </w:t>
      </w:r>
      <w:r w:rsidR="00D643DC" w:rsidRPr="00B345BB">
        <w:rPr>
          <w:rFonts w:ascii="Times New Roman" w:hAnsi="Times New Roman" w:cs="Times New Roman"/>
          <w:b/>
        </w:rPr>
        <w:t>AU Student ID card to all exams</w:t>
      </w:r>
      <w:r w:rsidR="00D643DC" w:rsidRPr="00B345BB">
        <w:rPr>
          <w:rFonts w:ascii="Times New Roman" w:hAnsi="Times New Roman" w:cs="Times New Roman"/>
        </w:rPr>
        <w:t xml:space="preserve">. </w:t>
      </w:r>
      <w:r w:rsidR="00D643DC">
        <w:rPr>
          <w:rFonts w:ascii="Times New Roman" w:hAnsi="Times New Roman" w:cs="Times New Roman"/>
        </w:rPr>
        <w:t xml:space="preserve">Students are welcome to </w:t>
      </w:r>
      <w:r w:rsidR="00D643DC" w:rsidRPr="00B345BB">
        <w:rPr>
          <w:rFonts w:ascii="Times New Roman" w:hAnsi="Times New Roman" w:cs="Times New Roman"/>
        </w:rPr>
        <w:t>review the</w:t>
      </w:r>
      <w:r w:rsidR="00D643DC">
        <w:rPr>
          <w:rFonts w:ascii="Times New Roman" w:hAnsi="Times New Roman" w:cs="Times New Roman"/>
        </w:rPr>
        <w:t>ir</w:t>
      </w:r>
      <w:r w:rsidR="00D643DC" w:rsidRPr="00B345BB">
        <w:rPr>
          <w:rFonts w:ascii="Times New Roman" w:hAnsi="Times New Roman" w:cs="Times New Roman"/>
        </w:rPr>
        <w:t xml:space="preserve"> exams during office hours</w:t>
      </w:r>
      <w:r w:rsidR="00D643DC">
        <w:rPr>
          <w:rFonts w:ascii="Times New Roman" w:hAnsi="Times New Roman" w:cs="Times New Roman"/>
        </w:rPr>
        <w:t xml:space="preserve"> or by appointment</w:t>
      </w:r>
      <w:r w:rsidR="00D643DC" w:rsidRPr="00B345BB">
        <w:rPr>
          <w:rFonts w:ascii="Times New Roman" w:hAnsi="Times New Roman" w:cs="Times New Roman"/>
        </w:rPr>
        <w:t>.</w:t>
      </w:r>
    </w:p>
    <w:p w14:paraId="53112107" w14:textId="77777777" w:rsidR="00320833" w:rsidRPr="00B345BB" w:rsidRDefault="00320833" w:rsidP="00320833">
      <w:pPr>
        <w:spacing w:line="240" w:lineRule="auto"/>
        <w:contextualSpacing/>
        <w:rPr>
          <w:rFonts w:ascii="Times New Roman" w:hAnsi="Times New Roman" w:cs="Times New Roman"/>
          <w:b/>
        </w:rPr>
      </w:pPr>
      <w:r w:rsidRPr="00B345BB">
        <w:rPr>
          <w:rFonts w:ascii="Times New Roman" w:hAnsi="Times New Roman" w:cs="Times New Roman"/>
          <w:b/>
        </w:rPr>
        <w:t>MISSED EXAM MAKE-UP POLICY</w:t>
      </w:r>
    </w:p>
    <w:p w14:paraId="532CF06B" w14:textId="77777777" w:rsidR="00320833" w:rsidRPr="00B345BB" w:rsidRDefault="00320833" w:rsidP="00320833">
      <w:pPr>
        <w:autoSpaceDE w:val="0"/>
        <w:autoSpaceDN w:val="0"/>
        <w:adjustRightInd w:val="0"/>
        <w:spacing w:after="0" w:line="240" w:lineRule="auto"/>
        <w:contextualSpacing/>
        <w:rPr>
          <w:rFonts w:ascii="Times New Roman" w:hAnsi="Times New Roman" w:cs="Times New Roman"/>
        </w:rPr>
      </w:pPr>
      <w:r w:rsidRPr="00810397">
        <w:rPr>
          <w:rFonts w:ascii="Times New Roman" w:hAnsi="Times New Roman" w:cs="Times New Roman"/>
          <w:b/>
        </w:rPr>
        <w:t xml:space="preserve">Students who miss a major test will receive a </w:t>
      </w:r>
      <w:r w:rsidRPr="00810397">
        <w:rPr>
          <w:rFonts w:ascii="Times New Roman" w:hAnsi="Times New Roman" w:cs="Times New Roman"/>
          <w:b/>
          <w:u w:val="single"/>
        </w:rPr>
        <w:t>zero</w:t>
      </w:r>
      <w:r w:rsidRPr="00810397">
        <w:rPr>
          <w:rFonts w:ascii="Times New Roman" w:hAnsi="Times New Roman" w:cs="Times New Roman"/>
          <w:b/>
        </w:rPr>
        <w:t>,</w:t>
      </w:r>
      <w:r w:rsidRPr="00B345BB">
        <w:rPr>
          <w:rFonts w:ascii="Times New Roman" w:hAnsi="Times New Roman" w:cs="Times New Roman"/>
        </w:rPr>
        <w:t xml:space="preserve"> </w:t>
      </w:r>
      <w:r w:rsidRPr="00B345BB">
        <w:rPr>
          <w:rFonts w:ascii="Times New Roman" w:eastAsia="Calibri" w:hAnsi="Times New Roman" w:cs="Times New Roman"/>
        </w:rPr>
        <w:t>with no opportunity for make-up work</w:t>
      </w:r>
      <w:r w:rsidRPr="00B345BB">
        <w:rPr>
          <w:rFonts w:ascii="Times New Roman" w:hAnsi="Times New Roman" w:cs="Times New Roman"/>
        </w:rPr>
        <w:t>, unless one of the following conditions has been met:</w:t>
      </w:r>
    </w:p>
    <w:p w14:paraId="7E1021C4" w14:textId="77777777" w:rsidR="00320833" w:rsidRPr="00B345BB" w:rsidRDefault="00320833" w:rsidP="00320833">
      <w:pPr>
        <w:autoSpaceDE w:val="0"/>
        <w:autoSpaceDN w:val="0"/>
        <w:adjustRightInd w:val="0"/>
        <w:spacing w:after="0" w:line="240" w:lineRule="auto"/>
        <w:contextualSpacing/>
        <w:rPr>
          <w:rFonts w:ascii="Times New Roman" w:hAnsi="Times New Roman" w:cs="Times New Roman"/>
        </w:rPr>
      </w:pPr>
    </w:p>
    <w:p w14:paraId="4BEC67CB" w14:textId="77777777" w:rsidR="00320833" w:rsidRPr="00680A7A" w:rsidRDefault="00320833" w:rsidP="00320833">
      <w:pPr>
        <w:pStyle w:val="ListParagraph"/>
        <w:numPr>
          <w:ilvl w:val="0"/>
          <w:numId w:val="3"/>
        </w:numPr>
        <w:spacing w:line="240" w:lineRule="auto"/>
        <w:rPr>
          <w:rFonts w:ascii="Times New Roman" w:hAnsi="Times New Roman" w:cs="Times New Roman"/>
          <w:b/>
        </w:rPr>
      </w:pPr>
      <w:r w:rsidRPr="00680A7A">
        <w:rPr>
          <w:rFonts w:ascii="Times New Roman" w:hAnsi="Times New Roman" w:cs="Times New Roman"/>
        </w:rPr>
        <w:t xml:space="preserve">The absence was </w:t>
      </w:r>
      <w:r w:rsidRPr="00680A7A">
        <w:rPr>
          <w:rFonts w:ascii="Times New Roman" w:hAnsi="Times New Roman" w:cs="Times New Roman"/>
          <w:b/>
          <w:bCs/>
        </w:rPr>
        <w:t>APPROVED IN ADVANCE</w:t>
      </w:r>
      <w:r w:rsidRPr="00680A7A">
        <w:rPr>
          <w:rFonts w:ascii="Times New Roman" w:hAnsi="Times New Roman" w:cs="Times New Roman"/>
        </w:rPr>
        <w:t xml:space="preserve"> by the instructor.  This will only occur in rare situations involving sickness, required participation in official University events, or extenuating circumstances.  Approved absence will be those outlined in the Tiger Cub.  </w:t>
      </w:r>
      <w:r w:rsidRPr="00810397">
        <w:rPr>
          <w:rFonts w:ascii="Times New Roman" w:hAnsi="Times New Roman" w:cs="Times New Roman"/>
        </w:rPr>
        <w:t>In the event of illness, the excuse must be signed by a physician or nurse (not a receptionist), and must indicate in writing that the student was too ill to participate in an exam on the given date. Excuses with boxes checked that indicate a student was seen in, for example, the University Health Center, do not indicate that the student was too ill to participate in the exam and are not sufficient.  Copies of excuses will not be accepted.  You must provide the original excuse.  Excuses must be presented in person within one week of the m</w:t>
      </w:r>
      <w:r w:rsidRPr="00680A7A">
        <w:rPr>
          <w:rFonts w:ascii="Times New Roman" w:hAnsi="Times New Roman" w:cs="Times New Roman"/>
        </w:rPr>
        <w:t xml:space="preserve">issed exam. Medical excuses WILL be checked. The penalty for a falsified excuse is determined by the Academic Honesty Committee, and may result in receiving an "F" in the course and suspension from school for a semester. Lack of preparation for an exam is not a valid excuse and students should not be tempted to "fake" a doctor's excuse due to lack of preparation. The penalty for this is severe and could affect you for the rest of your career.  </w:t>
      </w:r>
      <w:r w:rsidRPr="00680A7A">
        <w:rPr>
          <w:rFonts w:ascii="Times New Roman" w:hAnsi="Times New Roman" w:cs="Times New Roman"/>
          <w:b/>
          <w:bCs/>
        </w:rPr>
        <w:t>STUDENTS WHO FAIL TO GET APPROVAL IN ADVANCE FOR ABSENCES OF THIS TYPE WILL FORFEIT ANY OPPORTUNITY FOR MAKE-UP WORK.</w:t>
      </w:r>
    </w:p>
    <w:p w14:paraId="4756BFDF" w14:textId="77777777" w:rsidR="00320833" w:rsidRDefault="00320833" w:rsidP="00320833">
      <w:pPr>
        <w:pStyle w:val="ListParagraph"/>
        <w:autoSpaceDE w:val="0"/>
        <w:autoSpaceDN w:val="0"/>
        <w:adjustRightInd w:val="0"/>
        <w:spacing w:after="0" w:line="240" w:lineRule="auto"/>
        <w:rPr>
          <w:rFonts w:ascii="Times New Roman" w:hAnsi="Times New Roman" w:cs="Times New Roman"/>
        </w:rPr>
      </w:pPr>
    </w:p>
    <w:p w14:paraId="660BA1C8" w14:textId="77777777" w:rsidR="00810397" w:rsidRDefault="00320833" w:rsidP="00320833">
      <w:pPr>
        <w:pStyle w:val="ListParagraph"/>
        <w:numPr>
          <w:ilvl w:val="0"/>
          <w:numId w:val="3"/>
        </w:numPr>
        <w:autoSpaceDE w:val="0"/>
        <w:autoSpaceDN w:val="0"/>
        <w:adjustRightInd w:val="0"/>
        <w:spacing w:after="0" w:line="240" w:lineRule="auto"/>
        <w:rPr>
          <w:rFonts w:ascii="Times New Roman" w:hAnsi="Times New Roman" w:cs="Times New Roman"/>
        </w:rPr>
      </w:pPr>
      <w:r w:rsidRPr="00680A7A">
        <w:rPr>
          <w:rFonts w:ascii="Times New Roman" w:hAnsi="Times New Roman" w:cs="Times New Roman"/>
        </w:rPr>
        <w:t xml:space="preserve">The absence was due to a </w:t>
      </w:r>
      <w:r w:rsidRPr="00680A7A">
        <w:rPr>
          <w:rFonts w:ascii="Times New Roman" w:hAnsi="Times New Roman" w:cs="Times New Roman"/>
          <w:b/>
          <w:bCs/>
        </w:rPr>
        <w:t>LEGITIMATE EMERGENCY FOR WHICH IT WAS NOT POSSIBLE TO OBTAIN ADVANCED APPROVAL.</w:t>
      </w:r>
      <w:r w:rsidRPr="00680A7A">
        <w:rPr>
          <w:rFonts w:ascii="Times New Roman" w:hAnsi="Times New Roman" w:cs="Times New Roman"/>
        </w:rPr>
        <w:t xml:space="preserve">  In this situation, the student must contact the instructor as soon as possible and must provide documentation that: (1) the emergency was legitimate; </w:t>
      </w:r>
      <w:r w:rsidRPr="00680A7A">
        <w:rPr>
          <w:rFonts w:ascii="Times New Roman" w:hAnsi="Times New Roman" w:cs="Times New Roman"/>
          <w:u w:val="single"/>
        </w:rPr>
        <w:t>AND</w:t>
      </w:r>
      <w:r w:rsidRPr="00680A7A">
        <w:rPr>
          <w:rFonts w:ascii="Times New Roman" w:hAnsi="Times New Roman" w:cs="Times New Roman"/>
        </w:rPr>
        <w:t xml:space="preserve"> (2) advanced notification/approval was not possible. </w:t>
      </w:r>
    </w:p>
    <w:p w14:paraId="674A5257" w14:textId="77777777" w:rsidR="00810397" w:rsidRDefault="00810397" w:rsidP="00810397">
      <w:pPr>
        <w:autoSpaceDE w:val="0"/>
        <w:autoSpaceDN w:val="0"/>
        <w:adjustRightInd w:val="0"/>
        <w:spacing w:after="0" w:line="240" w:lineRule="auto"/>
        <w:rPr>
          <w:rFonts w:ascii="Times New Roman" w:hAnsi="Times New Roman" w:cs="Times New Roman"/>
          <w:b/>
          <w:bCs/>
        </w:rPr>
      </w:pPr>
    </w:p>
    <w:p w14:paraId="2945C7E5" w14:textId="77777777" w:rsidR="00320833" w:rsidRPr="00810397" w:rsidRDefault="00320833" w:rsidP="00810397">
      <w:pPr>
        <w:autoSpaceDE w:val="0"/>
        <w:autoSpaceDN w:val="0"/>
        <w:adjustRightInd w:val="0"/>
        <w:spacing w:after="0" w:line="240" w:lineRule="auto"/>
        <w:rPr>
          <w:rFonts w:ascii="Times New Roman" w:hAnsi="Times New Roman" w:cs="Times New Roman"/>
        </w:rPr>
      </w:pPr>
      <w:r w:rsidRPr="00810397">
        <w:rPr>
          <w:rFonts w:ascii="Times New Roman" w:hAnsi="Times New Roman" w:cs="Times New Roman"/>
          <w:b/>
          <w:bCs/>
        </w:rPr>
        <w:t xml:space="preserve">STUDENTS WHO FAIL TO MEET REQUIREMENTS (1) </w:t>
      </w:r>
      <w:r w:rsidRPr="00810397">
        <w:rPr>
          <w:rFonts w:ascii="Times New Roman" w:hAnsi="Times New Roman" w:cs="Times New Roman"/>
          <w:b/>
          <w:bCs/>
          <w:u w:val="single"/>
        </w:rPr>
        <w:t>AND</w:t>
      </w:r>
      <w:r w:rsidRPr="00810397">
        <w:rPr>
          <w:rFonts w:ascii="Times New Roman" w:hAnsi="Times New Roman" w:cs="Times New Roman"/>
          <w:b/>
          <w:bCs/>
        </w:rPr>
        <w:t>  (2) WILL FORFEIT ANY OPPORTUNITY FOR MAKE-UP WORK. </w:t>
      </w:r>
    </w:p>
    <w:p w14:paraId="7512726E" w14:textId="77777777" w:rsidR="00320833" w:rsidRPr="00680A7A" w:rsidRDefault="00320833" w:rsidP="00320833">
      <w:pPr>
        <w:autoSpaceDE w:val="0"/>
        <w:autoSpaceDN w:val="0"/>
        <w:adjustRightInd w:val="0"/>
        <w:spacing w:after="0" w:line="240" w:lineRule="auto"/>
        <w:contextualSpacing/>
        <w:rPr>
          <w:rFonts w:ascii="Times New Roman" w:hAnsi="Times New Roman" w:cs="Times New Roman"/>
        </w:rPr>
      </w:pPr>
    </w:p>
    <w:p w14:paraId="5FBCE8C9" w14:textId="77777777" w:rsidR="0046192C" w:rsidRDefault="00320833" w:rsidP="00810397">
      <w:pPr>
        <w:pStyle w:val="NormalWeb"/>
        <w:spacing w:before="0" w:beforeAutospacing="0" w:after="0" w:afterAutospacing="0"/>
        <w:rPr>
          <w:b/>
          <w:bCs/>
          <w:sz w:val="22"/>
          <w:szCs w:val="22"/>
        </w:rPr>
      </w:pPr>
      <w:r w:rsidRPr="00680A7A">
        <w:rPr>
          <w:sz w:val="22"/>
          <w:szCs w:val="22"/>
        </w:rPr>
        <w:t xml:space="preserve">Students who miss a major test and have satisfied one of the above conditions will be allowed the opportunity for a make-up test.  </w:t>
      </w:r>
      <w:r w:rsidRPr="00680A7A">
        <w:rPr>
          <w:b/>
          <w:bCs/>
          <w:sz w:val="22"/>
          <w:szCs w:val="22"/>
        </w:rPr>
        <w:t xml:space="preserve">THE MAKE-UP TEST </w:t>
      </w:r>
      <w:r>
        <w:rPr>
          <w:b/>
          <w:bCs/>
          <w:sz w:val="22"/>
          <w:szCs w:val="22"/>
        </w:rPr>
        <w:t>WILL</w:t>
      </w:r>
      <w:r w:rsidRPr="00680A7A">
        <w:rPr>
          <w:b/>
          <w:bCs/>
          <w:sz w:val="22"/>
          <w:szCs w:val="22"/>
        </w:rPr>
        <w:t xml:space="preserve"> BE DIFFERENT AND </w:t>
      </w:r>
      <w:r w:rsidR="00810397">
        <w:rPr>
          <w:b/>
          <w:bCs/>
          <w:sz w:val="22"/>
          <w:szCs w:val="22"/>
        </w:rPr>
        <w:t>MAY</w:t>
      </w:r>
      <w:r>
        <w:rPr>
          <w:b/>
          <w:bCs/>
          <w:sz w:val="22"/>
          <w:szCs w:val="22"/>
        </w:rPr>
        <w:t xml:space="preserve"> </w:t>
      </w:r>
      <w:r w:rsidRPr="00680A7A">
        <w:rPr>
          <w:b/>
          <w:bCs/>
          <w:sz w:val="22"/>
          <w:szCs w:val="22"/>
        </w:rPr>
        <w:t>USE A DIFFERENT FORM</w:t>
      </w:r>
      <w:r>
        <w:rPr>
          <w:b/>
          <w:bCs/>
          <w:sz w:val="22"/>
          <w:szCs w:val="22"/>
        </w:rPr>
        <w:t>AT</w:t>
      </w:r>
      <w:r w:rsidRPr="00680A7A">
        <w:rPr>
          <w:b/>
          <w:bCs/>
          <w:sz w:val="22"/>
          <w:szCs w:val="22"/>
        </w:rPr>
        <w:t xml:space="preserve">.  </w:t>
      </w:r>
    </w:p>
    <w:p w14:paraId="160E7FC5" w14:textId="77777777" w:rsidR="002F3F4A" w:rsidRDefault="008071BE" w:rsidP="008071BE">
      <w:pPr>
        <w:tabs>
          <w:tab w:val="left" w:pos="7470"/>
        </w:tabs>
        <w:spacing w:line="240" w:lineRule="auto"/>
        <w:contextualSpacing/>
        <w:rPr>
          <w:rFonts w:ascii="Times New Roman" w:hAnsi="Times New Roman" w:cs="Times New Roman"/>
          <w:b/>
        </w:rPr>
      </w:pPr>
      <w:r>
        <w:rPr>
          <w:rFonts w:ascii="Times New Roman" w:hAnsi="Times New Roman" w:cs="Times New Roman"/>
          <w:b/>
        </w:rPr>
        <w:tab/>
      </w:r>
    </w:p>
    <w:p w14:paraId="45485573" w14:textId="77777777" w:rsidR="00D74E9F" w:rsidRPr="00F40CFF" w:rsidRDefault="00D74E9F" w:rsidP="00B345BB">
      <w:pPr>
        <w:spacing w:line="240" w:lineRule="auto"/>
        <w:contextualSpacing/>
        <w:rPr>
          <w:rFonts w:ascii="Times New Roman" w:hAnsi="Times New Roman" w:cs="Times New Roman"/>
          <w:b/>
        </w:rPr>
      </w:pPr>
      <w:r w:rsidRPr="00F40CFF">
        <w:rPr>
          <w:rFonts w:ascii="Times New Roman" w:hAnsi="Times New Roman" w:cs="Times New Roman"/>
          <w:b/>
        </w:rPr>
        <w:t>POLICIES ON UNANNOUNCE</w:t>
      </w:r>
      <w:r w:rsidR="00951BD4">
        <w:rPr>
          <w:rFonts w:ascii="Times New Roman" w:hAnsi="Times New Roman" w:cs="Times New Roman"/>
          <w:b/>
        </w:rPr>
        <w:t xml:space="preserve">D QUIZZES </w:t>
      </w:r>
    </w:p>
    <w:p w14:paraId="0302EF0D" w14:textId="77777777" w:rsidR="00890F38" w:rsidRPr="00B345BB" w:rsidRDefault="00B1264E" w:rsidP="00B345BB">
      <w:pPr>
        <w:spacing w:line="240" w:lineRule="auto"/>
        <w:contextualSpacing/>
        <w:rPr>
          <w:rFonts w:ascii="Times New Roman" w:hAnsi="Times New Roman" w:cs="Times New Roman"/>
        </w:rPr>
      </w:pPr>
      <w:r>
        <w:rPr>
          <w:rFonts w:ascii="Times New Roman" w:hAnsi="Times New Roman" w:cs="Times New Roman"/>
        </w:rPr>
        <w:t xml:space="preserve">Unannounced quizzes will not be given. </w:t>
      </w:r>
    </w:p>
    <w:p w14:paraId="77550DF9" w14:textId="77777777" w:rsidR="00B0688A" w:rsidRDefault="00B0688A" w:rsidP="00B1264E">
      <w:pPr>
        <w:spacing w:line="240" w:lineRule="auto"/>
        <w:contextualSpacing/>
        <w:rPr>
          <w:rFonts w:ascii="Times New Roman" w:hAnsi="Times New Roman" w:cs="Times New Roman"/>
          <w:b/>
        </w:rPr>
      </w:pPr>
    </w:p>
    <w:p w14:paraId="1505EF36" w14:textId="77777777" w:rsidR="00B1264E" w:rsidRPr="00B345BB" w:rsidRDefault="00B1264E" w:rsidP="00B1264E">
      <w:pPr>
        <w:spacing w:line="240" w:lineRule="auto"/>
        <w:contextualSpacing/>
        <w:rPr>
          <w:rFonts w:ascii="Times New Roman" w:hAnsi="Times New Roman" w:cs="Times New Roman"/>
          <w:b/>
        </w:rPr>
      </w:pPr>
      <w:r w:rsidRPr="00B345BB">
        <w:rPr>
          <w:rFonts w:ascii="Times New Roman" w:hAnsi="Times New Roman" w:cs="Times New Roman"/>
          <w:b/>
        </w:rPr>
        <w:t>SPECIAL ACCOMMODATIONS FOR STUDENTS WITH DISABILITIES</w:t>
      </w:r>
    </w:p>
    <w:p w14:paraId="1FB6B7DF" w14:textId="77777777" w:rsidR="00933AC9" w:rsidRPr="00BA09B7" w:rsidRDefault="00B1264E" w:rsidP="00B1264E">
      <w:pPr>
        <w:autoSpaceDE w:val="0"/>
        <w:autoSpaceDN w:val="0"/>
        <w:adjustRightInd w:val="0"/>
        <w:spacing w:after="0" w:line="240" w:lineRule="auto"/>
        <w:contextualSpacing/>
        <w:rPr>
          <w:rFonts w:ascii="Times New Roman" w:hAnsi="Times New Roman" w:cs="Times New Roman"/>
        </w:rPr>
      </w:pPr>
      <w:r w:rsidRPr="00B345BB">
        <w:rPr>
          <w:rFonts w:ascii="Times New Roman" w:hAnsi="Times New Roman" w:cs="Times New Roman"/>
        </w:rPr>
        <w:t xml:space="preserve">Students who need special accommodations should make an appointment to discuss the Accommodations Memo with me during my office hours as soon as possible. If scheduled office hours conflict with classes, please arrange an alternate appointment time. If you do not have an Accommodations Memo, but need special accommodations, please contact </w:t>
      </w:r>
      <w:r>
        <w:rPr>
          <w:rFonts w:ascii="Times New Roman" w:hAnsi="Times New Roman" w:cs="Times New Roman"/>
        </w:rPr>
        <w:t xml:space="preserve">the </w:t>
      </w:r>
      <w:r w:rsidRPr="00D74E9F">
        <w:rPr>
          <w:rFonts w:ascii="Times New Roman" w:hAnsi="Times New Roman" w:cs="Times New Roman"/>
          <w:b/>
          <w:bCs/>
        </w:rPr>
        <w:t>Office of Accessibility</w:t>
      </w:r>
      <w:r w:rsidRPr="00B345BB">
        <w:rPr>
          <w:rFonts w:ascii="Times New Roman" w:hAnsi="Times New Roman" w:cs="Times New Roman"/>
        </w:rPr>
        <w:t>, 1244 Haley Center, 334-844-5943.</w:t>
      </w:r>
    </w:p>
    <w:p w14:paraId="2974B01B" w14:textId="77777777" w:rsidR="008071BE" w:rsidRDefault="008071BE" w:rsidP="00B1264E">
      <w:pPr>
        <w:autoSpaceDE w:val="0"/>
        <w:autoSpaceDN w:val="0"/>
        <w:adjustRightInd w:val="0"/>
        <w:spacing w:after="0" w:line="240" w:lineRule="auto"/>
        <w:contextualSpacing/>
        <w:rPr>
          <w:rFonts w:ascii="Times New Roman" w:hAnsi="Times New Roman" w:cs="Times New Roman"/>
          <w:b/>
          <w:bCs/>
          <w:color w:val="000000"/>
        </w:rPr>
      </w:pPr>
    </w:p>
    <w:p w14:paraId="7C94D7D1" w14:textId="77777777" w:rsidR="00933AC9" w:rsidRDefault="00933AC9" w:rsidP="00B1264E">
      <w:pPr>
        <w:autoSpaceDE w:val="0"/>
        <w:autoSpaceDN w:val="0"/>
        <w:adjustRightInd w:val="0"/>
        <w:spacing w:after="0" w:line="240" w:lineRule="auto"/>
        <w:contextualSpacing/>
        <w:rPr>
          <w:rFonts w:ascii="Times New Roman" w:hAnsi="Times New Roman" w:cs="Times New Roman"/>
          <w:b/>
          <w:bCs/>
          <w:color w:val="000000"/>
        </w:rPr>
      </w:pPr>
    </w:p>
    <w:p w14:paraId="75286F39" w14:textId="77777777" w:rsidR="00B1264E" w:rsidRPr="00B345BB" w:rsidRDefault="00B1264E" w:rsidP="00B1264E">
      <w:pPr>
        <w:autoSpaceDE w:val="0"/>
        <w:autoSpaceDN w:val="0"/>
        <w:adjustRightInd w:val="0"/>
        <w:spacing w:after="0" w:line="240" w:lineRule="auto"/>
        <w:contextualSpacing/>
        <w:rPr>
          <w:rFonts w:ascii="Times New Roman" w:hAnsi="Times New Roman" w:cs="Times New Roman"/>
          <w:b/>
          <w:bCs/>
          <w:color w:val="000000"/>
        </w:rPr>
      </w:pPr>
      <w:r w:rsidRPr="00B345BB">
        <w:rPr>
          <w:rFonts w:ascii="Times New Roman" w:hAnsi="Times New Roman" w:cs="Times New Roman"/>
          <w:b/>
          <w:bCs/>
          <w:color w:val="000000"/>
        </w:rPr>
        <w:lastRenderedPageBreak/>
        <w:t>ACADEMIC HONESTY</w:t>
      </w:r>
    </w:p>
    <w:p w14:paraId="2B3FD91E" w14:textId="4AC00864" w:rsidR="00B1264E" w:rsidRDefault="00B1264E" w:rsidP="00B1264E">
      <w:pPr>
        <w:autoSpaceDE w:val="0"/>
        <w:autoSpaceDN w:val="0"/>
        <w:adjustRightInd w:val="0"/>
        <w:spacing w:after="0" w:line="240" w:lineRule="auto"/>
        <w:contextualSpacing/>
        <w:rPr>
          <w:rFonts w:ascii="Times New Roman" w:hAnsi="Times New Roman" w:cs="Times New Roman"/>
          <w:color w:val="000000"/>
        </w:rPr>
      </w:pPr>
      <w:r w:rsidRPr="00B345BB">
        <w:rPr>
          <w:rFonts w:ascii="Times New Roman" w:hAnsi="Times New Roman" w:cs="Times New Roman"/>
          <w:color w:val="000000"/>
        </w:rPr>
        <w:t>All portion</w:t>
      </w:r>
      <w:r w:rsidRPr="0046192C">
        <w:rPr>
          <w:rFonts w:ascii="Times New Roman" w:hAnsi="Times New Roman" w:cs="Times New Roman"/>
          <w:color w:val="000000"/>
        </w:rPr>
        <w:t xml:space="preserve">s of the Auburn University </w:t>
      </w:r>
      <w:r w:rsidR="0046192C">
        <w:rPr>
          <w:rFonts w:ascii="Times New Roman" w:hAnsi="Times New Roman" w:cs="Times New Roman"/>
          <w:color w:val="000000"/>
        </w:rPr>
        <w:t xml:space="preserve">Academic </w:t>
      </w:r>
      <w:r w:rsidRPr="0046192C">
        <w:rPr>
          <w:rFonts w:ascii="Times New Roman" w:hAnsi="Times New Roman" w:cs="Times New Roman"/>
          <w:color w:val="000000"/>
        </w:rPr>
        <w:t xml:space="preserve">Honesty Code (Title XII) found in the </w:t>
      </w:r>
      <w:r w:rsidR="0046192C">
        <w:rPr>
          <w:rFonts w:ascii="Times New Roman" w:hAnsi="Times New Roman" w:cs="Times New Roman"/>
          <w:color w:val="000000"/>
        </w:rPr>
        <w:t>Student Policy eHandbook</w:t>
      </w:r>
      <w:r w:rsidRPr="0046192C">
        <w:rPr>
          <w:rFonts w:ascii="Times New Roman" w:hAnsi="Times New Roman" w:cs="Times New Roman"/>
          <w:color w:val="000000"/>
        </w:rPr>
        <w:t xml:space="preserve"> (</w:t>
      </w:r>
      <w:hyperlink r:id="rId9" w:history="1">
        <w:r w:rsidR="0078013C" w:rsidRPr="006E0B03">
          <w:rPr>
            <w:rStyle w:val="Hyperlink"/>
            <w:rFonts w:ascii="Times New Roman" w:hAnsi="Times New Roman" w:cs="Times New Roman"/>
          </w:rPr>
          <w:t>https://sites.auburn.edu/admin/universitypolicies/Policies/AcademicHonestyCode.pdf</w:t>
        </w:r>
      </w:hyperlink>
      <w:r w:rsidR="0046192C" w:rsidRPr="0046192C">
        <w:rPr>
          <w:rFonts w:ascii="Times New Roman" w:hAnsi="Times New Roman" w:cs="Times New Roman"/>
        </w:rPr>
        <w:t xml:space="preserve"> </w:t>
      </w:r>
      <w:r w:rsidRPr="0046192C">
        <w:rPr>
          <w:rFonts w:ascii="Times New Roman" w:hAnsi="Times New Roman" w:cs="Times New Roman"/>
          <w:color w:val="000000"/>
        </w:rPr>
        <w:t>) will apply to this class.</w:t>
      </w:r>
    </w:p>
    <w:p w14:paraId="4B790DAB" w14:textId="77777777" w:rsidR="00BA09B7" w:rsidRPr="0046192C" w:rsidRDefault="00BA09B7" w:rsidP="00B1264E">
      <w:pPr>
        <w:autoSpaceDE w:val="0"/>
        <w:autoSpaceDN w:val="0"/>
        <w:adjustRightInd w:val="0"/>
        <w:spacing w:after="0" w:line="240" w:lineRule="auto"/>
        <w:contextualSpacing/>
        <w:rPr>
          <w:rFonts w:ascii="Times New Roman" w:hAnsi="Times New Roman" w:cs="Times New Roman"/>
          <w:color w:val="000000"/>
        </w:rPr>
      </w:pPr>
    </w:p>
    <w:p w14:paraId="7E0E34AE" w14:textId="77777777" w:rsidR="009C37F3" w:rsidRDefault="009C37F3" w:rsidP="00B1264E">
      <w:pPr>
        <w:autoSpaceDE w:val="0"/>
        <w:autoSpaceDN w:val="0"/>
        <w:adjustRightInd w:val="0"/>
        <w:spacing w:after="0" w:line="240" w:lineRule="auto"/>
        <w:contextualSpacing/>
        <w:rPr>
          <w:rFonts w:ascii="Times New Roman" w:hAnsi="Times New Roman" w:cs="Times New Roman"/>
        </w:rPr>
      </w:pPr>
    </w:p>
    <w:p w14:paraId="0207F612" w14:textId="77777777" w:rsidR="00B1264E" w:rsidRPr="00B345BB" w:rsidRDefault="00B1264E" w:rsidP="00B1264E">
      <w:pPr>
        <w:autoSpaceDE w:val="0"/>
        <w:autoSpaceDN w:val="0"/>
        <w:adjustRightInd w:val="0"/>
        <w:spacing w:after="0" w:line="240" w:lineRule="auto"/>
        <w:contextualSpacing/>
        <w:rPr>
          <w:rFonts w:ascii="Times New Roman" w:hAnsi="Times New Roman" w:cs="Times New Roman"/>
          <w:b/>
          <w:bCs/>
        </w:rPr>
      </w:pPr>
      <w:r w:rsidRPr="00B345BB">
        <w:rPr>
          <w:rFonts w:ascii="Times New Roman" w:hAnsi="Times New Roman" w:cs="Times New Roman"/>
          <w:b/>
          <w:bCs/>
        </w:rPr>
        <w:t xml:space="preserve">E-MAIL AND </w:t>
      </w:r>
      <w:r>
        <w:rPr>
          <w:rFonts w:ascii="Times New Roman" w:hAnsi="Times New Roman" w:cs="Times New Roman"/>
          <w:b/>
          <w:bCs/>
        </w:rPr>
        <w:t>CANVAS</w:t>
      </w:r>
      <w:r w:rsidRPr="00B345BB">
        <w:rPr>
          <w:rFonts w:ascii="Times New Roman" w:hAnsi="Times New Roman" w:cs="Times New Roman"/>
          <w:b/>
          <w:bCs/>
        </w:rPr>
        <w:t xml:space="preserve"> ARE THE OFFICIAL MEANS OF</w:t>
      </w:r>
      <w:r w:rsidR="00F321A3">
        <w:rPr>
          <w:rFonts w:ascii="Times New Roman" w:hAnsi="Times New Roman" w:cs="Times New Roman"/>
          <w:b/>
          <w:bCs/>
        </w:rPr>
        <w:t xml:space="preserve"> </w:t>
      </w:r>
      <w:r w:rsidRPr="00B345BB">
        <w:rPr>
          <w:rFonts w:ascii="Times New Roman" w:hAnsi="Times New Roman" w:cs="Times New Roman"/>
          <w:b/>
          <w:bCs/>
        </w:rPr>
        <w:t>COMMUNICATION</w:t>
      </w:r>
    </w:p>
    <w:p w14:paraId="0677B196" w14:textId="77777777" w:rsidR="00B1264E" w:rsidRDefault="00B1264E" w:rsidP="00B1264E">
      <w:pPr>
        <w:autoSpaceDE w:val="0"/>
        <w:autoSpaceDN w:val="0"/>
        <w:adjustRightInd w:val="0"/>
        <w:spacing w:after="0" w:line="240" w:lineRule="auto"/>
        <w:contextualSpacing/>
        <w:rPr>
          <w:rFonts w:ascii="Times New Roman" w:hAnsi="Times New Roman" w:cs="Times New Roman"/>
        </w:rPr>
      </w:pPr>
      <w:r w:rsidRPr="00B345BB">
        <w:rPr>
          <w:rFonts w:ascii="Times New Roman" w:hAnsi="Times New Roman" w:cs="Times New Roman"/>
        </w:rPr>
        <w:t xml:space="preserve">E-mail is the university approved form of communication. It is the student’s responsibility to check his/her e-mail frequently and to check for any announcements posted on </w:t>
      </w:r>
      <w:r>
        <w:rPr>
          <w:rFonts w:ascii="Times New Roman" w:hAnsi="Times New Roman" w:cs="Times New Roman"/>
        </w:rPr>
        <w:t>Canvas</w:t>
      </w:r>
      <w:r w:rsidRPr="00B345BB">
        <w:rPr>
          <w:rFonts w:ascii="Times New Roman" w:hAnsi="Times New Roman" w:cs="Times New Roman"/>
        </w:rPr>
        <w:t>.</w:t>
      </w:r>
      <w:r w:rsidR="0046192C">
        <w:rPr>
          <w:rFonts w:ascii="Times New Roman" w:hAnsi="Times New Roman" w:cs="Times New Roman"/>
        </w:rPr>
        <w:t xml:space="preserve"> Students are responsible for being aware of any information communicated by the instructor via e-mail and Canvas.</w:t>
      </w:r>
      <w:r>
        <w:rPr>
          <w:rFonts w:ascii="Times New Roman" w:hAnsi="Times New Roman" w:cs="Times New Roman"/>
        </w:rPr>
        <w:br/>
      </w:r>
    </w:p>
    <w:p w14:paraId="38E47EF1" w14:textId="77777777" w:rsidR="00B0688A" w:rsidRDefault="00B0688A" w:rsidP="00B1264E">
      <w:pPr>
        <w:pStyle w:val="NoSpacing"/>
        <w:rPr>
          <w:rFonts w:ascii="Times New Roman" w:hAnsi="Times New Roman" w:cs="Times New Roman"/>
          <w:b/>
        </w:rPr>
      </w:pPr>
    </w:p>
    <w:p w14:paraId="30E6BDE8" w14:textId="77777777" w:rsidR="00B1264E" w:rsidRPr="00B1264E" w:rsidRDefault="00B1264E" w:rsidP="00B1264E">
      <w:pPr>
        <w:pStyle w:val="NoSpacing"/>
        <w:rPr>
          <w:rFonts w:ascii="Times New Roman" w:hAnsi="Times New Roman" w:cs="Times New Roman"/>
          <w:b/>
        </w:rPr>
      </w:pPr>
      <w:r w:rsidRPr="00B1264E">
        <w:rPr>
          <w:rFonts w:ascii="Times New Roman" w:hAnsi="Times New Roman" w:cs="Times New Roman"/>
          <w:b/>
        </w:rPr>
        <w:t>OTHER COURSE POLICIES:</w:t>
      </w:r>
    </w:p>
    <w:p w14:paraId="1F103A16" w14:textId="77777777" w:rsidR="00B1264E" w:rsidRPr="00B1264E" w:rsidRDefault="00B1264E" w:rsidP="002F3F4A">
      <w:pPr>
        <w:pStyle w:val="NoSpacing"/>
        <w:numPr>
          <w:ilvl w:val="0"/>
          <w:numId w:val="6"/>
        </w:numPr>
        <w:rPr>
          <w:rFonts w:ascii="Times New Roman" w:hAnsi="Times New Roman" w:cs="Times New Roman"/>
        </w:rPr>
      </w:pPr>
      <w:r w:rsidRPr="00B1264E">
        <w:rPr>
          <w:rFonts w:ascii="Times New Roman" w:hAnsi="Times New Roman" w:cs="Times New Roman"/>
        </w:rPr>
        <w:t>Changes may be made to the syllabus, as necessary, and will be communicated in class and</w:t>
      </w:r>
      <w:r>
        <w:rPr>
          <w:rFonts w:ascii="Times New Roman" w:hAnsi="Times New Roman" w:cs="Times New Roman"/>
        </w:rPr>
        <w:t>/or</w:t>
      </w:r>
      <w:r w:rsidRPr="00B1264E">
        <w:rPr>
          <w:rFonts w:ascii="Times New Roman" w:hAnsi="Times New Roman" w:cs="Times New Roman"/>
        </w:rPr>
        <w:t xml:space="preserve"> via Canvas or e-mail. It is the student’s responsibility to be aware of these changes.</w:t>
      </w:r>
    </w:p>
    <w:p w14:paraId="4C911870" w14:textId="77777777" w:rsidR="00B1264E" w:rsidRPr="00B345BB" w:rsidRDefault="00B1264E" w:rsidP="002F3F4A">
      <w:pPr>
        <w:pStyle w:val="ListParagraph"/>
        <w:numPr>
          <w:ilvl w:val="0"/>
          <w:numId w:val="6"/>
        </w:numPr>
        <w:spacing w:line="240" w:lineRule="auto"/>
        <w:rPr>
          <w:rFonts w:ascii="Times New Roman" w:hAnsi="Times New Roman" w:cs="Times New Roman"/>
        </w:rPr>
      </w:pPr>
      <w:r w:rsidRPr="00B345BB">
        <w:rPr>
          <w:rFonts w:ascii="Times New Roman" w:hAnsi="Times New Roman" w:cs="Times New Roman"/>
          <w:b/>
        </w:rPr>
        <w:t>Grades may be contested for 5 business days after they are posted</w:t>
      </w:r>
      <w:r w:rsidRPr="00B345BB">
        <w:rPr>
          <w:rFonts w:ascii="Times New Roman" w:hAnsi="Times New Roman" w:cs="Times New Roman"/>
        </w:rPr>
        <w:t>.  After 5 business days, all grades become final.</w:t>
      </w:r>
    </w:p>
    <w:p w14:paraId="75634E3C" w14:textId="77777777" w:rsidR="0050723D" w:rsidRDefault="00B1264E" w:rsidP="002F3F4A">
      <w:pPr>
        <w:pStyle w:val="ListParagraph"/>
        <w:numPr>
          <w:ilvl w:val="0"/>
          <w:numId w:val="6"/>
        </w:numPr>
        <w:spacing w:line="240" w:lineRule="auto"/>
        <w:rPr>
          <w:rFonts w:ascii="Times New Roman" w:hAnsi="Times New Roman" w:cs="Times New Roman"/>
        </w:rPr>
      </w:pPr>
      <w:r w:rsidRPr="00B345BB">
        <w:rPr>
          <w:rFonts w:ascii="Times New Roman" w:hAnsi="Times New Roman" w:cs="Times New Roman"/>
          <w:b/>
        </w:rPr>
        <w:t xml:space="preserve">Please silence all cell phones before class. </w:t>
      </w:r>
      <w:r w:rsidRPr="00B345BB">
        <w:rPr>
          <w:rFonts w:ascii="Times New Roman" w:hAnsi="Times New Roman" w:cs="Times New Roman"/>
        </w:rPr>
        <w:t>Please be courteous, and do not text during class.</w:t>
      </w:r>
      <w:r>
        <w:rPr>
          <w:rFonts w:ascii="Times New Roman" w:hAnsi="Times New Roman" w:cs="Times New Roman"/>
        </w:rPr>
        <w:t xml:space="preserve"> </w:t>
      </w:r>
    </w:p>
    <w:p w14:paraId="7DBD53EC" w14:textId="77777777" w:rsidR="00B1264E" w:rsidRPr="00043A5D" w:rsidRDefault="00B1264E" w:rsidP="002F3F4A">
      <w:pPr>
        <w:pStyle w:val="ListParagraph"/>
        <w:numPr>
          <w:ilvl w:val="0"/>
          <w:numId w:val="6"/>
        </w:numPr>
        <w:spacing w:line="240" w:lineRule="auto"/>
        <w:rPr>
          <w:rFonts w:ascii="Times New Roman" w:hAnsi="Times New Roman" w:cs="Times New Roman"/>
        </w:rPr>
      </w:pPr>
      <w:r>
        <w:rPr>
          <w:rFonts w:ascii="Times New Roman" w:hAnsi="Times New Roman" w:cs="Times New Roman"/>
        </w:rPr>
        <w:t>Laptops are allowed in class for note-taking purposes only.</w:t>
      </w:r>
      <w:r w:rsidR="0046192C">
        <w:rPr>
          <w:rFonts w:ascii="Times New Roman" w:hAnsi="Times New Roman" w:cs="Times New Roman"/>
        </w:rPr>
        <w:t xml:space="preserve"> </w:t>
      </w:r>
    </w:p>
    <w:p w14:paraId="715E04B7" w14:textId="77777777" w:rsidR="00562EE1" w:rsidRDefault="00562EE1" w:rsidP="00810397">
      <w:pPr>
        <w:spacing w:line="240" w:lineRule="auto"/>
        <w:rPr>
          <w:rFonts w:ascii="Times New Roman" w:hAnsi="Times New Roman" w:cs="Times New Roman"/>
        </w:rPr>
      </w:pPr>
    </w:p>
    <w:p w14:paraId="3EE7E494" w14:textId="77777777" w:rsidR="00562EE1" w:rsidRDefault="00562EE1" w:rsidP="00810397">
      <w:pPr>
        <w:spacing w:line="240" w:lineRule="auto"/>
        <w:rPr>
          <w:rFonts w:ascii="Times New Roman" w:hAnsi="Times New Roman" w:cs="Times New Roman"/>
        </w:rPr>
      </w:pPr>
    </w:p>
    <w:p w14:paraId="6138E498" w14:textId="77777777" w:rsidR="00562EE1" w:rsidRDefault="00562EE1" w:rsidP="00810397">
      <w:pPr>
        <w:spacing w:line="240" w:lineRule="auto"/>
        <w:rPr>
          <w:rFonts w:ascii="Times New Roman" w:hAnsi="Times New Roman" w:cs="Times New Roman"/>
        </w:rPr>
      </w:pPr>
    </w:p>
    <w:p w14:paraId="5EA68B76" w14:textId="77777777" w:rsidR="00562EE1" w:rsidRDefault="00562EE1" w:rsidP="00810397">
      <w:pPr>
        <w:spacing w:line="240" w:lineRule="auto"/>
        <w:rPr>
          <w:rFonts w:ascii="Times New Roman" w:hAnsi="Times New Roman" w:cs="Times New Roman"/>
        </w:rPr>
      </w:pPr>
    </w:p>
    <w:p w14:paraId="36410B74" w14:textId="77777777" w:rsidR="00562EE1" w:rsidRDefault="00562EE1" w:rsidP="00810397">
      <w:pPr>
        <w:spacing w:line="240" w:lineRule="auto"/>
        <w:rPr>
          <w:rFonts w:ascii="Times New Roman" w:hAnsi="Times New Roman" w:cs="Times New Roman"/>
        </w:rPr>
      </w:pPr>
    </w:p>
    <w:p w14:paraId="786135F5" w14:textId="77777777" w:rsidR="00562EE1" w:rsidRDefault="00562EE1" w:rsidP="00810397">
      <w:pPr>
        <w:spacing w:line="240" w:lineRule="auto"/>
        <w:rPr>
          <w:rFonts w:ascii="Times New Roman" w:hAnsi="Times New Roman" w:cs="Times New Roman"/>
        </w:rPr>
      </w:pPr>
    </w:p>
    <w:p w14:paraId="445FE985" w14:textId="77777777" w:rsidR="00562EE1" w:rsidRDefault="00562EE1" w:rsidP="00810397">
      <w:pPr>
        <w:spacing w:line="240" w:lineRule="auto"/>
        <w:rPr>
          <w:rFonts w:ascii="Times New Roman" w:hAnsi="Times New Roman" w:cs="Times New Roman"/>
        </w:rPr>
      </w:pPr>
    </w:p>
    <w:p w14:paraId="2E8E745A" w14:textId="77777777" w:rsidR="00562EE1" w:rsidRDefault="00562EE1" w:rsidP="00810397">
      <w:pPr>
        <w:spacing w:line="240" w:lineRule="auto"/>
        <w:rPr>
          <w:rFonts w:ascii="Times New Roman" w:hAnsi="Times New Roman" w:cs="Times New Roman"/>
        </w:rPr>
      </w:pPr>
    </w:p>
    <w:p w14:paraId="2A125CCA" w14:textId="77777777" w:rsidR="00562EE1" w:rsidRDefault="00562EE1" w:rsidP="00810397">
      <w:pPr>
        <w:spacing w:line="240" w:lineRule="auto"/>
        <w:rPr>
          <w:rFonts w:ascii="Times New Roman" w:hAnsi="Times New Roman" w:cs="Times New Roman"/>
        </w:rPr>
      </w:pPr>
    </w:p>
    <w:p w14:paraId="1D7E7EC9" w14:textId="77777777" w:rsidR="00562EE1" w:rsidRDefault="00562EE1" w:rsidP="00562EE1">
      <w:pPr>
        <w:spacing w:line="360" w:lineRule="auto"/>
        <w:contextualSpacing/>
        <w:jc w:val="center"/>
        <w:rPr>
          <w:rFonts w:ascii="Times New Roman" w:hAnsi="Times New Roman" w:cs="Times New Roman"/>
          <w:b/>
        </w:rPr>
        <w:sectPr w:rsidR="00562EE1" w:rsidSect="009C37F3">
          <w:headerReference w:type="default" r:id="rId10"/>
          <w:type w:val="continuous"/>
          <w:pgSz w:w="12240" w:h="15840"/>
          <w:pgMar w:top="1440" w:right="1440" w:bottom="1440" w:left="1440" w:header="720" w:footer="720" w:gutter="0"/>
          <w:cols w:space="720"/>
          <w:titlePg/>
          <w:docGrid w:linePitch="360"/>
        </w:sectPr>
      </w:pPr>
    </w:p>
    <w:p w14:paraId="18D2B0DA" w14:textId="57F5DE6D" w:rsidR="00562EE1" w:rsidRDefault="004570CB" w:rsidP="00562EE1">
      <w:pPr>
        <w:spacing w:line="360" w:lineRule="auto"/>
        <w:contextualSpacing/>
        <w:jc w:val="center"/>
        <w:rPr>
          <w:rFonts w:ascii="Times New Roman" w:hAnsi="Times New Roman" w:cs="Times New Roman"/>
          <w:b/>
        </w:rPr>
      </w:pPr>
      <w:r>
        <w:rPr>
          <w:rFonts w:ascii="Times New Roman" w:hAnsi="Times New Roman" w:cs="Times New Roman"/>
          <w:b/>
        </w:rPr>
        <w:lastRenderedPageBreak/>
        <w:t xml:space="preserve">MNGT 3100 </w:t>
      </w:r>
      <w:r w:rsidR="008F1631" w:rsidRPr="00494B0C">
        <w:rPr>
          <w:rFonts w:ascii="Times New Roman" w:hAnsi="Times New Roman" w:cs="Times New Roman"/>
          <w:b/>
        </w:rPr>
        <w:t>Summer</w:t>
      </w:r>
      <w:r w:rsidR="001217B8">
        <w:rPr>
          <w:rFonts w:ascii="Times New Roman" w:hAnsi="Times New Roman" w:cs="Times New Roman"/>
          <w:b/>
        </w:rPr>
        <w:t xml:space="preserve"> 2017</w:t>
      </w:r>
      <w:r w:rsidR="00861EB4" w:rsidRPr="00494B0C">
        <w:rPr>
          <w:rFonts w:ascii="Times New Roman" w:hAnsi="Times New Roman" w:cs="Times New Roman"/>
          <w:b/>
        </w:rPr>
        <w:t xml:space="preserve"> </w:t>
      </w:r>
      <w:r w:rsidR="00562EE1" w:rsidRPr="00494B0C">
        <w:rPr>
          <w:rFonts w:ascii="Times New Roman" w:hAnsi="Times New Roman" w:cs="Times New Roman"/>
          <w:b/>
        </w:rPr>
        <w:t>TENTATIVE</w:t>
      </w:r>
      <w:r w:rsidR="00562EE1" w:rsidRPr="00494B0C">
        <w:rPr>
          <w:rFonts w:ascii="Times New Roman" w:hAnsi="Times New Roman" w:cs="Times New Roman"/>
          <w:b/>
          <w:sz w:val="24"/>
          <w:szCs w:val="24"/>
          <w:vertAlign w:val="superscript"/>
        </w:rPr>
        <w:t>*</w:t>
      </w:r>
      <w:r w:rsidR="00562EE1" w:rsidRPr="00494B0C">
        <w:rPr>
          <w:rFonts w:ascii="Times New Roman" w:hAnsi="Times New Roman" w:cs="Times New Roman"/>
          <w:b/>
        </w:rPr>
        <w:t xml:space="preserve"> COURSE SCHEDULE</w:t>
      </w:r>
      <w:r w:rsidR="00562EE1" w:rsidRPr="00AD041D">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2677"/>
        <w:gridCol w:w="2695"/>
        <w:gridCol w:w="2700"/>
        <w:gridCol w:w="2718"/>
      </w:tblGrid>
      <w:tr w:rsidR="00653846" w14:paraId="5699B2FF" w14:textId="77777777" w:rsidTr="0023361B">
        <w:tc>
          <w:tcPr>
            <w:tcW w:w="2754" w:type="dxa"/>
            <w:shd w:val="clear" w:color="auto" w:fill="F79646" w:themeFill="accent6"/>
          </w:tcPr>
          <w:p w14:paraId="66D132D2" w14:textId="4F0F05AD" w:rsidR="00653846" w:rsidRPr="0023361B" w:rsidRDefault="00FC677F" w:rsidP="00653846">
            <w:pPr>
              <w:spacing w:line="360" w:lineRule="auto"/>
              <w:contextualSpacing/>
              <w:rPr>
                <w:rFonts w:ascii="Times New Roman" w:hAnsi="Times New Roman" w:cs="Times New Roman"/>
                <w:b/>
                <w:sz w:val="28"/>
                <w:szCs w:val="28"/>
              </w:rPr>
            </w:pPr>
            <w:r w:rsidRPr="0023361B">
              <w:rPr>
                <w:rFonts w:ascii="Times New Roman" w:hAnsi="Times New Roman" w:cs="Times New Roman"/>
                <w:b/>
                <w:sz w:val="28"/>
                <w:szCs w:val="28"/>
              </w:rPr>
              <w:t>Date</w:t>
            </w:r>
          </w:p>
        </w:tc>
        <w:tc>
          <w:tcPr>
            <w:tcW w:w="2754" w:type="dxa"/>
            <w:shd w:val="clear" w:color="auto" w:fill="F79646" w:themeFill="accent6"/>
          </w:tcPr>
          <w:p w14:paraId="0297807A" w14:textId="3656A0D3" w:rsidR="00653846" w:rsidRPr="0023361B" w:rsidRDefault="00FC677F" w:rsidP="00653846">
            <w:pPr>
              <w:spacing w:line="360" w:lineRule="auto"/>
              <w:contextualSpacing/>
              <w:rPr>
                <w:rFonts w:ascii="Times New Roman" w:hAnsi="Times New Roman" w:cs="Times New Roman"/>
                <w:b/>
                <w:sz w:val="28"/>
                <w:szCs w:val="28"/>
              </w:rPr>
            </w:pPr>
            <w:r w:rsidRPr="0023361B">
              <w:rPr>
                <w:rFonts w:ascii="Times New Roman" w:hAnsi="Times New Roman" w:cs="Times New Roman"/>
                <w:b/>
                <w:sz w:val="28"/>
                <w:szCs w:val="28"/>
              </w:rPr>
              <w:t>Mor</w:t>
            </w:r>
            <w:r w:rsidR="007E27F2">
              <w:rPr>
                <w:rFonts w:ascii="Times New Roman" w:hAnsi="Times New Roman" w:cs="Times New Roman"/>
                <w:b/>
                <w:sz w:val="28"/>
                <w:szCs w:val="28"/>
              </w:rPr>
              <w:t>n</w:t>
            </w:r>
            <w:r w:rsidRPr="0023361B">
              <w:rPr>
                <w:rFonts w:ascii="Times New Roman" w:hAnsi="Times New Roman" w:cs="Times New Roman"/>
                <w:b/>
                <w:sz w:val="28"/>
                <w:szCs w:val="28"/>
              </w:rPr>
              <w:t>ing Schedule</w:t>
            </w:r>
          </w:p>
        </w:tc>
        <w:tc>
          <w:tcPr>
            <w:tcW w:w="2754" w:type="dxa"/>
            <w:shd w:val="clear" w:color="auto" w:fill="F79646" w:themeFill="accent6"/>
          </w:tcPr>
          <w:p w14:paraId="0928882A" w14:textId="1E39CB52" w:rsidR="00653846" w:rsidRPr="0023361B" w:rsidRDefault="00FC677F" w:rsidP="00653846">
            <w:pPr>
              <w:spacing w:line="360" w:lineRule="auto"/>
              <w:contextualSpacing/>
              <w:rPr>
                <w:rFonts w:ascii="Times New Roman" w:hAnsi="Times New Roman" w:cs="Times New Roman"/>
                <w:b/>
                <w:sz w:val="28"/>
                <w:szCs w:val="28"/>
              </w:rPr>
            </w:pPr>
            <w:r w:rsidRPr="0023361B">
              <w:rPr>
                <w:rFonts w:ascii="Times New Roman" w:hAnsi="Times New Roman" w:cs="Times New Roman"/>
                <w:b/>
                <w:sz w:val="28"/>
                <w:szCs w:val="28"/>
              </w:rPr>
              <w:t>Afternoon Schedule</w:t>
            </w:r>
          </w:p>
        </w:tc>
        <w:tc>
          <w:tcPr>
            <w:tcW w:w="2754" w:type="dxa"/>
            <w:shd w:val="clear" w:color="auto" w:fill="F79646" w:themeFill="accent6"/>
          </w:tcPr>
          <w:p w14:paraId="72FC5D71" w14:textId="25E77698" w:rsidR="00653846" w:rsidRPr="0023361B" w:rsidRDefault="006B17E3" w:rsidP="0065384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Daily Activities</w:t>
            </w:r>
          </w:p>
        </w:tc>
      </w:tr>
      <w:tr w:rsidR="00653846" w14:paraId="194AB7F9" w14:textId="77777777" w:rsidTr="00FC677F">
        <w:trPr>
          <w:trHeight w:val="1619"/>
        </w:trPr>
        <w:tc>
          <w:tcPr>
            <w:tcW w:w="2754" w:type="dxa"/>
          </w:tcPr>
          <w:p w14:paraId="6174D466" w14:textId="79C41977" w:rsidR="00653846" w:rsidRDefault="00A4532E" w:rsidP="00653846">
            <w:pPr>
              <w:spacing w:line="360" w:lineRule="auto"/>
              <w:contextualSpacing/>
              <w:rPr>
                <w:rFonts w:ascii="Times New Roman" w:hAnsi="Times New Roman" w:cs="Times New Roman"/>
                <w:b/>
              </w:rPr>
            </w:pPr>
            <w:r>
              <w:rPr>
                <w:rFonts w:ascii="Times New Roman" w:hAnsi="Times New Roman" w:cs="Times New Roman"/>
                <w:b/>
              </w:rPr>
              <w:t>5/15/17</w:t>
            </w:r>
          </w:p>
        </w:tc>
        <w:tc>
          <w:tcPr>
            <w:tcW w:w="2754" w:type="dxa"/>
          </w:tcPr>
          <w:p w14:paraId="2CF87668" w14:textId="77777777" w:rsidR="00653846" w:rsidRPr="00E84B3B" w:rsidRDefault="00FC677F" w:rsidP="00653846">
            <w:pPr>
              <w:spacing w:line="360" w:lineRule="auto"/>
              <w:contextualSpacing/>
              <w:rPr>
                <w:rFonts w:ascii="Times New Roman" w:hAnsi="Times New Roman" w:cs="Times New Roman"/>
              </w:rPr>
            </w:pPr>
            <w:r w:rsidRPr="00E84B3B">
              <w:rPr>
                <w:rFonts w:ascii="Times New Roman" w:hAnsi="Times New Roman" w:cs="Times New Roman"/>
              </w:rPr>
              <w:t>Introduction and Syllabus</w:t>
            </w:r>
          </w:p>
          <w:p w14:paraId="5C3A3C72" w14:textId="71157C01" w:rsidR="00FC677F" w:rsidRPr="00E84B3B" w:rsidRDefault="00CC080E" w:rsidP="00653846">
            <w:pPr>
              <w:spacing w:line="360" w:lineRule="auto"/>
              <w:contextualSpacing/>
              <w:rPr>
                <w:rFonts w:ascii="Times New Roman" w:hAnsi="Times New Roman" w:cs="Times New Roman"/>
              </w:rPr>
            </w:pPr>
            <w:r>
              <w:rPr>
                <w:rFonts w:ascii="Times New Roman" w:hAnsi="Times New Roman" w:cs="Times New Roman"/>
              </w:rPr>
              <w:t>Chapter 1</w:t>
            </w:r>
          </w:p>
          <w:p w14:paraId="5A053F3E" w14:textId="50575DD8" w:rsidR="00E84B3B" w:rsidRDefault="00CC080E" w:rsidP="00653846">
            <w:pPr>
              <w:spacing w:line="360" w:lineRule="auto"/>
              <w:contextualSpacing/>
              <w:rPr>
                <w:rFonts w:ascii="Times New Roman" w:hAnsi="Times New Roman" w:cs="Times New Roman"/>
                <w:b/>
              </w:rPr>
            </w:pPr>
            <w:r>
              <w:rPr>
                <w:rFonts w:ascii="Times New Roman" w:hAnsi="Times New Roman" w:cs="Times New Roman"/>
              </w:rPr>
              <w:t>Chapter 2</w:t>
            </w:r>
          </w:p>
        </w:tc>
        <w:tc>
          <w:tcPr>
            <w:tcW w:w="2754" w:type="dxa"/>
          </w:tcPr>
          <w:p w14:paraId="12C5FAAB" w14:textId="4172FDB2" w:rsidR="00653846" w:rsidRDefault="00CC080E" w:rsidP="00653846">
            <w:pPr>
              <w:spacing w:line="360" w:lineRule="auto"/>
              <w:contextualSpacing/>
              <w:rPr>
                <w:rFonts w:ascii="Times New Roman" w:hAnsi="Times New Roman" w:cs="Times New Roman"/>
              </w:rPr>
            </w:pPr>
            <w:r>
              <w:rPr>
                <w:rFonts w:ascii="Times New Roman" w:hAnsi="Times New Roman" w:cs="Times New Roman"/>
              </w:rPr>
              <w:t>Continue Chapter 2</w:t>
            </w:r>
          </w:p>
          <w:p w14:paraId="165826D6" w14:textId="35230677" w:rsidR="00E84B3B" w:rsidRPr="00E84B3B" w:rsidRDefault="00CC080E" w:rsidP="00653846">
            <w:pPr>
              <w:spacing w:line="360" w:lineRule="auto"/>
              <w:contextualSpacing/>
              <w:rPr>
                <w:rFonts w:ascii="Times New Roman" w:hAnsi="Times New Roman" w:cs="Times New Roman"/>
              </w:rPr>
            </w:pPr>
            <w:r>
              <w:rPr>
                <w:rFonts w:ascii="Times New Roman" w:hAnsi="Times New Roman" w:cs="Times New Roman"/>
              </w:rPr>
              <w:t>Chapter 3</w:t>
            </w:r>
          </w:p>
        </w:tc>
        <w:tc>
          <w:tcPr>
            <w:tcW w:w="2754" w:type="dxa"/>
          </w:tcPr>
          <w:p w14:paraId="724635C8" w14:textId="77777777" w:rsidR="00653846" w:rsidRDefault="00BC66F3" w:rsidP="00653846">
            <w:pPr>
              <w:spacing w:line="360" w:lineRule="auto"/>
              <w:contextualSpacing/>
              <w:rPr>
                <w:rFonts w:ascii="Times New Roman" w:hAnsi="Times New Roman" w:cs="Times New Roman"/>
                <w:b/>
              </w:rPr>
            </w:pPr>
            <w:r>
              <w:rPr>
                <w:rFonts w:ascii="Times New Roman" w:hAnsi="Times New Roman" w:cs="Times New Roman"/>
                <w:b/>
              </w:rPr>
              <w:t xml:space="preserve">Personality Assessment </w:t>
            </w:r>
          </w:p>
          <w:p w14:paraId="4ED69624" w14:textId="4F9BFDE8" w:rsidR="004570CB" w:rsidRPr="00FC677F" w:rsidRDefault="004570CB" w:rsidP="00653846">
            <w:pPr>
              <w:spacing w:line="360" w:lineRule="auto"/>
              <w:contextualSpacing/>
              <w:rPr>
                <w:rFonts w:ascii="Times New Roman" w:hAnsi="Times New Roman" w:cs="Times New Roman"/>
                <w:b/>
              </w:rPr>
            </w:pPr>
          </w:p>
        </w:tc>
      </w:tr>
      <w:tr w:rsidR="00653846" w14:paraId="12ABEE7C" w14:textId="77777777" w:rsidTr="00FC677F">
        <w:trPr>
          <w:trHeight w:val="1871"/>
        </w:trPr>
        <w:tc>
          <w:tcPr>
            <w:tcW w:w="2754" w:type="dxa"/>
          </w:tcPr>
          <w:p w14:paraId="62809D94" w14:textId="39811AC5" w:rsidR="00653846" w:rsidRDefault="00A4532E" w:rsidP="00653846">
            <w:pPr>
              <w:spacing w:line="360" w:lineRule="auto"/>
              <w:contextualSpacing/>
              <w:rPr>
                <w:rFonts w:ascii="Times New Roman" w:hAnsi="Times New Roman" w:cs="Times New Roman"/>
                <w:b/>
              </w:rPr>
            </w:pPr>
            <w:r>
              <w:rPr>
                <w:rFonts w:ascii="Times New Roman" w:hAnsi="Times New Roman" w:cs="Times New Roman"/>
                <w:b/>
              </w:rPr>
              <w:t>5/16/17</w:t>
            </w:r>
          </w:p>
        </w:tc>
        <w:tc>
          <w:tcPr>
            <w:tcW w:w="2754" w:type="dxa"/>
          </w:tcPr>
          <w:p w14:paraId="0EB082AA" w14:textId="7E9EC851" w:rsidR="00653846" w:rsidRDefault="00CC080E" w:rsidP="00653846">
            <w:pPr>
              <w:spacing w:line="360" w:lineRule="auto"/>
              <w:contextualSpacing/>
              <w:rPr>
                <w:rFonts w:ascii="Times New Roman" w:hAnsi="Times New Roman" w:cs="Times New Roman"/>
              </w:rPr>
            </w:pPr>
            <w:r>
              <w:rPr>
                <w:rFonts w:ascii="Times New Roman" w:hAnsi="Times New Roman" w:cs="Times New Roman"/>
              </w:rPr>
              <w:t>Continue Chapter 3</w:t>
            </w:r>
          </w:p>
          <w:p w14:paraId="22700A56" w14:textId="77777777" w:rsidR="00A4532E" w:rsidRDefault="00A4532E" w:rsidP="00A4532E">
            <w:pPr>
              <w:spacing w:line="360" w:lineRule="auto"/>
              <w:contextualSpacing/>
              <w:rPr>
                <w:rFonts w:ascii="Times New Roman" w:hAnsi="Times New Roman" w:cs="Times New Roman"/>
                <w:b/>
              </w:rPr>
            </w:pPr>
            <w:r>
              <w:rPr>
                <w:rFonts w:ascii="Times New Roman" w:hAnsi="Times New Roman" w:cs="Times New Roman"/>
                <w:b/>
              </w:rPr>
              <w:t>Quiz #1</w:t>
            </w:r>
          </w:p>
          <w:p w14:paraId="7B2A1399" w14:textId="0C68CCD3" w:rsidR="00E84B3B" w:rsidRPr="00E84B3B" w:rsidRDefault="00CC080E" w:rsidP="00653846">
            <w:pPr>
              <w:spacing w:line="360" w:lineRule="auto"/>
              <w:contextualSpacing/>
              <w:rPr>
                <w:rFonts w:ascii="Times New Roman" w:hAnsi="Times New Roman" w:cs="Times New Roman"/>
              </w:rPr>
            </w:pPr>
            <w:r>
              <w:rPr>
                <w:rFonts w:ascii="Times New Roman" w:hAnsi="Times New Roman" w:cs="Times New Roman"/>
              </w:rPr>
              <w:t>Chapter 4</w:t>
            </w:r>
          </w:p>
        </w:tc>
        <w:tc>
          <w:tcPr>
            <w:tcW w:w="2754" w:type="dxa"/>
          </w:tcPr>
          <w:p w14:paraId="7ED69DD1" w14:textId="0782589F" w:rsidR="00E84B3B" w:rsidRDefault="008271F4" w:rsidP="00653846">
            <w:pPr>
              <w:spacing w:line="360" w:lineRule="auto"/>
              <w:contextualSpacing/>
              <w:rPr>
                <w:rFonts w:ascii="Times New Roman" w:hAnsi="Times New Roman" w:cs="Times New Roman"/>
              </w:rPr>
            </w:pPr>
            <w:r>
              <w:rPr>
                <w:rFonts w:ascii="Times New Roman" w:hAnsi="Times New Roman" w:cs="Times New Roman"/>
              </w:rPr>
              <w:t>Chapter</w:t>
            </w:r>
            <w:r w:rsidR="00CC080E">
              <w:rPr>
                <w:rFonts w:ascii="Times New Roman" w:hAnsi="Times New Roman" w:cs="Times New Roman"/>
              </w:rPr>
              <w:t xml:space="preserve"> 5</w:t>
            </w:r>
          </w:p>
          <w:p w14:paraId="183ED6CF" w14:textId="4DDACDB2" w:rsidR="008271F4" w:rsidRPr="00E84B3B" w:rsidRDefault="00CC080E" w:rsidP="00653846">
            <w:pPr>
              <w:spacing w:line="360" w:lineRule="auto"/>
              <w:contextualSpacing/>
              <w:rPr>
                <w:rFonts w:ascii="Times New Roman" w:hAnsi="Times New Roman" w:cs="Times New Roman"/>
              </w:rPr>
            </w:pPr>
            <w:r>
              <w:rPr>
                <w:rFonts w:ascii="Times New Roman" w:hAnsi="Times New Roman" w:cs="Times New Roman"/>
              </w:rPr>
              <w:t>Chapter 6</w:t>
            </w:r>
          </w:p>
        </w:tc>
        <w:tc>
          <w:tcPr>
            <w:tcW w:w="2754" w:type="dxa"/>
          </w:tcPr>
          <w:p w14:paraId="317B2E7F" w14:textId="199DB53D" w:rsidR="00653846" w:rsidRDefault="00BC66F3" w:rsidP="00653846">
            <w:pPr>
              <w:spacing w:line="360" w:lineRule="auto"/>
              <w:contextualSpacing/>
              <w:rPr>
                <w:rFonts w:ascii="Times New Roman" w:hAnsi="Times New Roman" w:cs="Times New Roman"/>
                <w:b/>
              </w:rPr>
            </w:pPr>
            <w:r>
              <w:rPr>
                <w:rFonts w:ascii="Times New Roman" w:hAnsi="Times New Roman" w:cs="Times New Roman"/>
                <w:b/>
              </w:rPr>
              <w:t xml:space="preserve">Strategizing </w:t>
            </w:r>
            <w:r w:rsidR="00D50C8B">
              <w:rPr>
                <w:rFonts w:ascii="Times New Roman" w:hAnsi="Times New Roman" w:cs="Times New Roman"/>
                <w:b/>
              </w:rPr>
              <w:t>Internal/External Analysis</w:t>
            </w:r>
          </w:p>
          <w:p w14:paraId="3DC3915A" w14:textId="6920D2AB" w:rsidR="004570CB" w:rsidRPr="00FC677F" w:rsidRDefault="004570CB" w:rsidP="00A4532E">
            <w:pPr>
              <w:spacing w:line="360" w:lineRule="auto"/>
              <w:contextualSpacing/>
              <w:rPr>
                <w:rFonts w:ascii="Times New Roman" w:hAnsi="Times New Roman" w:cs="Times New Roman"/>
                <w:b/>
              </w:rPr>
            </w:pPr>
          </w:p>
        </w:tc>
      </w:tr>
      <w:tr w:rsidR="00653846" w14:paraId="31126621" w14:textId="77777777" w:rsidTr="00FC677F">
        <w:trPr>
          <w:trHeight w:val="2060"/>
        </w:trPr>
        <w:tc>
          <w:tcPr>
            <w:tcW w:w="2754" w:type="dxa"/>
          </w:tcPr>
          <w:p w14:paraId="68E8B4C8" w14:textId="2F1323E3" w:rsidR="00653846" w:rsidRDefault="00A4532E" w:rsidP="00653846">
            <w:pPr>
              <w:spacing w:line="360" w:lineRule="auto"/>
              <w:contextualSpacing/>
              <w:rPr>
                <w:rFonts w:ascii="Times New Roman" w:hAnsi="Times New Roman" w:cs="Times New Roman"/>
                <w:b/>
              </w:rPr>
            </w:pPr>
            <w:r>
              <w:rPr>
                <w:rFonts w:ascii="Times New Roman" w:hAnsi="Times New Roman" w:cs="Times New Roman"/>
                <w:b/>
              </w:rPr>
              <w:t>5/17/17</w:t>
            </w:r>
          </w:p>
        </w:tc>
        <w:tc>
          <w:tcPr>
            <w:tcW w:w="2754" w:type="dxa"/>
          </w:tcPr>
          <w:p w14:paraId="7B4A31E3" w14:textId="25D54F92" w:rsidR="00653846" w:rsidRDefault="00CC080E" w:rsidP="00653846">
            <w:pPr>
              <w:spacing w:line="360" w:lineRule="auto"/>
              <w:contextualSpacing/>
              <w:rPr>
                <w:rFonts w:ascii="Times New Roman" w:hAnsi="Times New Roman" w:cs="Times New Roman"/>
              </w:rPr>
            </w:pPr>
            <w:r>
              <w:rPr>
                <w:rFonts w:ascii="Times New Roman" w:hAnsi="Times New Roman" w:cs="Times New Roman"/>
              </w:rPr>
              <w:t>Continue Chapter 6</w:t>
            </w:r>
          </w:p>
          <w:p w14:paraId="6B5DD506" w14:textId="77777777" w:rsidR="00A4532E" w:rsidRDefault="00A4532E" w:rsidP="00A4532E">
            <w:pPr>
              <w:spacing w:line="360" w:lineRule="auto"/>
              <w:contextualSpacing/>
              <w:rPr>
                <w:rFonts w:ascii="Times New Roman" w:hAnsi="Times New Roman" w:cs="Times New Roman"/>
                <w:b/>
              </w:rPr>
            </w:pPr>
            <w:r>
              <w:rPr>
                <w:rFonts w:ascii="Times New Roman" w:hAnsi="Times New Roman" w:cs="Times New Roman"/>
                <w:b/>
              </w:rPr>
              <w:t>Quiz #2</w:t>
            </w:r>
          </w:p>
          <w:p w14:paraId="69C431E7" w14:textId="177F9A75" w:rsidR="008271F4" w:rsidRPr="008271F4" w:rsidRDefault="00CC080E" w:rsidP="00653846">
            <w:pPr>
              <w:spacing w:line="360" w:lineRule="auto"/>
              <w:contextualSpacing/>
              <w:rPr>
                <w:rFonts w:ascii="Times New Roman" w:hAnsi="Times New Roman" w:cs="Times New Roman"/>
              </w:rPr>
            </w:pPr>
            <w:r>
              <w:rPr>
                <w:rFonts w:ascii="Times New Roman" w:hAnsi="Times New Roman" w:cs="Times New Roman"/>
              </w:rPr>
              <w:t>Chapter 7</w:t>
            </w:r>
          </w:p>
          <w:p w14:paraId="426C3D2A" w14:textId="593E7047" w:rsidR="008271F4" w:rsidRDefault="00CC080E" w:rsidP="00653846">
            <w:pPr>
              <w:spacing w:line="360" w:lineRule="auto"/>
              <w:contextualSpacing/>
              <w:rPr>
                <w:rFonts w:ascii="Times New Roman" w:hAnsi="Times New Roman" w:cs="Times New Roman"/>
                <w:b/>
              </w:rPr>
            </w:pPr>
            <w:r>
              <w:rPr>
                <w:rFonts w:ascii="Times New Roman" w:hAnsi="Times New Roman" w:cs="Times New Roman"/>
              </w:rPr>
              <w:t>Chapter 8</w:t>
            </w:r>
          </w:p>
        </w:tc>
        <w:tc>
          <w:tcPr>
            <w:tcW w:w="2754" w:type="dxa"/>
          </w:tcPr>
          <w:p w14:paraId="747848A9" w14:textId="4705EFD6" w:rsidR="00653846" w:rsidRPr="008271F4" w:rsidRDefault="00CC080E" w:rsidP="00653846">
            <w:pPr>
              <w:spacing w:line="360" w:lineRule="auto"/>
              <w:contextualSpacing/>
              <w:rPr>
                <w:rFonts w:ascii="Times New Roman" w:hAnsi="Times New Roman" w:cs="Times New Roman"/>
              </w:rPr>
            </w:pPr>
            <w:r>
              <w:rPr>
                <w:rFonts w:ascii="Times New Roman" w:hAnsi="Times New Roman" w:cs="Times New Roman"/>
              </w:rPr>
              <w:t>Continue Chapter 8</w:t>
            </w:r>
          </w:p>
          <w:p w14:paraId="1E9CFC22" w14:textId="741D40AE" w:rsidR="008271F4" w:rsidRPr="008271F4" w:rsidRDefault="00CC080E" w:rsidP="00653846">
            <w:pPr>
              <w:spacing w:line="360" w:lineRule="auto"/>
              <w:contextualSpacing/>
              <w:rPr>
                <w:rFonts w:ascii="Times New Roman" w:hAnsi="Times New Roman" w:cs="Times New Roman"/>
              </w:rPr>
            </w:pPr>
            <w:r>
              <w:rPr>
                <w:rFonts w:ascii="Times New Roman" w:hAnsi="Times New Roman" w:cs="Times New Roman"/>
              </w:rPr>
              <w:t>Chapter 9</w:t>
            </w:r>
          </w:p>
          <w:p w14:paraId="4D734C4C" w14:textId="2A3774B8" w:rsidR="008271F4" w:rsidRPr="008271F4" w:rsidRDefault="008271F4" w:rsidP="00653846">
            <w:pPr>
              <w:spacing w:line="360" w:lineRule="auto"/>
              <w:contextualSpacing/>
              <w:rPr>
                <w:rFonts w:ascii="Times New Roman" w:hAnsi="Times New Roman" w:cs="Times New Roman"/>
              </w:rPr>
            </w:pPr>
            <w:r w:rsidRPr="008271F4">
              <w:rPr>
                <w:rFonts w:ascii="Times New Roman" w:hAnsi="Times New Roman" w:cs="Times New Roman"/>
              </w:rPr>
              <w:t>Chapter 1</w:t>
            </w:r>
            <w:r w:rsidR="00CC080E">
              <w:rPr>
                <w:rFonts w:ascii="Times New Roman" w:hAnsi="Times New Roman" w:cs="Times New Roman"/>
              </w:rPr>
              <w:t>0</w:t>
            </w:r>
          </w:p>
        </w:tc>
        <w:tc>
          <w:tcPr>
            <w:tcW w:w="2754" w:type="dxa"/>
          </w:tcPr>
          <w:p w14:paraId="47E11993" w14:textId="77777777" w:rsidR="00653846" w:rsidRDefault="006B17E3" w:rsidP="00653846">
            <w:pPr>
              <w:spacing w:line="360" w:lineRule="auto"/>
              <w:contextualSpacing/>
              <w:rPr>
                <w:rFonts w:ascii="Times New Roman" w:hAnsi="Times New Roman" w:cs="Times New Roman"/>
                <w:b/>
              </w:rPr>
            </w:pPr>
            <w:r>
              <w:rPr>
                <w:rFonts w:ascii="Times New Roman" w:hAnsi="Times New Roman" w:cs="Times New Roman"/>
                <w:b/>
              </w:rPr>
              <w:t>Org Structure</w:t>
            </w:r>
          </w:p>
          <w:p w14:paraId="27C185B0" w14:textId="77777777" w:rsidR="00D50C8B" w:rsidRDefault="00D50C8B" w:rsidP="00653846">
            <w:pPr>
              <w:spacing w:line="360" w:lineRule="auto"/>
              <w:contextualSpacing/>
              <w:rPr>
                <w:rFonts w:ascii="Times New Roman" w:hAnsi="Times New Roman" w:cs="Times New Roman"/>
                <w:b/>
              </w:rPr>
            </w:pPr>
            <w:r>
              <w:rPr>
                <w:rFonts w:ascii="Times New Roman" w:hAnsi="Times New Roman" w:cs="Times New Roman"/>
                <w:b/>
              </w:rPr>
              <w:t>Leadership</w:t>
            </w:r>
          </w:p>
          <w:p w14:paraId="5B42E9DB" w14:textId="07DA1A0E" w:rsidR="004570CB" w:rsidRPr="00FC677F" w:rsidRDefault="004570CB" w:rsidP="00653846">
            <w:pPr>
              <w:spacing w:line="360" w:lineRule="auto"/>
              <w:contextualSpacing/>
              <w:rPr>
                <w:rFonts w:ascii="Times New Roman" w:hAnsi="Times New Roman" w:cs="Times New Roman"/>
                <w:b/>
              </w:rPr>
            </w:pPr>
          </w:p>
        </w:tc>
      </w:tr>
      <w:tr w:rsidR="00653846" w14:paraId="4D87164D" w14:textId="77777777" w:rsidTr="00FC677F">
        <w:trPr>
          <w:trHeight w:val="1889"/>
        </w:trPr>
        <w:tc>
          <w:tcPr>
            <w:tcW w:w="2754" w:type="dxa"/>
          </w:tcPr>
          <w:p w14:paraId="29E4C539" w14:textId="413ABD52" w:rsidR="00653846" w:rsidRDefault="00A4532E" w:rsidP="00653846">
            <w:pPr>
              <w:spacing w:line="360" w:lineRule="auto"/>
              <w:contextualSpacing/>
              <w:rPr>
                <w:rFonts w:ascii="Times New Roman" w:hAnsi="Times New Roman" w:cs="Times New Roman"/>
                <w:b/>
              </w:rPr>
            </w:pPr>
            <w:r>
              <w:rPr>
                <w:rFonts w:ascii="Times New Roman" w:hAnsi="Times New Roman" w:cs="Times New Roman"/>
                <w:b/>
              </w:rPr>
              <w:t>5/18/17</w:t>
            </w:r>
          </w:p>
        </w:tc>
        <w:tc>
          <w:tcPr>
            <w:tcW w:w="2754" w:type="dxa"/>
          </w:tcPr>
          <w:p w14:paraId="5EA857E3" w14:textId="6FA72A86" w:rsidR="00653846" w:rsidRDefault="00CC080E" w:rsidP="00653846">
            <w:pPr>
              <w:spacing w:line="360" w:lineRule="auto"/>
              <w:contextualSpacing/>
              <w:rPr>
                <w:rFonts w:ascii="Times New Roman" w:hAnsi="Times New Roman" w:cs="Times New Roman"/>
              </w:rPr>
            </w:pPr>
            <w:r>
              <w:rPr>
                <w:rFonts w:ascii="Times New Roman" w:hAnsi="Times New Roman" w:cs="Times New Roman"/>
              </w:rPr>
              <w:t>Continue Chapter 10</w:t>
            </w:r>
          </w:p>
          <w:p w14:paraId="563914D6" w14:textId="77777777" w:rsidR="00A4532E" w:rsidRPr="006B17E3" w:rsidRDefault="00A4532E" w:rsidP="00A4532E">
            <w:pPr>
              <w:spacing w:line="360" w:lineRule="auto"/>
              <w:contextualSpacing/>
              <w:rPr>
                <w:rFonts w:ascii="Times New Roman" w:hAnsi="Times New Roman" w:cs="Times New Roman"/>
                <w:b/>
              </w:rPr>
            </w:pPr>
            <w:r w:rsidRPr="00BC66F3">
              <w:rPr>
                <w:rFonts w:ascii="Times New Roman" w:hAnsi="Times New Roman" w:cs="Times New Roman"/>
                <w:b/>
              </w:rPr>
              <w:t>Quiz #3</w:t>
            </w:r>
          </w:p>
          <w:p w14:paraId="77518AC6" w14:textId="374C5B8E" w:rsidR="008271F4" w:rsidRDefault="008271F4" w:rsidP="00653846">
            <w:pPr>
              <w:spacing w:line="360" w:lineRule="auto"/>
              <w:contextualSpacing/>
              <w:rPr>
                <w:rFonts w:ascii="Times New Roman" w:hAnsi="Times New Roman" w:cs="Times New Roman"/>
              </w:rPr>
            </w:pPr>
            <w:r w:rsidRPr="008271F4">
              <w:rPr>
                <w:rFonts w:ascii="Times New Roman" w:hAnsi="Times New Roman" w:cs="Times New Roman"/>
              </w:rPr>
              <w:t>Chapter 12</w:t>
            </w:r>
          </w:p>
          <w:p w14:paraId="486EEF40" w14:textId="6BE58190" w:rsidR="008271F4" w:rsidRDefault="008271F4" w:rsidP="00A4532E">
            <w:pPr>
              <w:spacing w:line="360" w:lineRule="auto"/>
              <w:contextualSpacing/>
              <w:rPr>
                <w:rFonts w:ascii="Times New Roman" w:hAnsi="Times New Roman" w:cs="Times New Roman"/>
                <w:b/>
              </w:rPr>
            </w:pPr>
          </w:p>
        </w:tc>
        <w:tc>
          <w:tcPr>
            <w:tcW w:w="2754" w:type="dxa"/>
          </w:tcPr>
          <w:p w14:paraId="5B688420" w14:textId="046B20D0" w:rsidR="008271F4" w:rsidRDefault="008271F4" w:rsidP="00653846">
            <w:pPr>
              <w:spacing w:line="360" w:lineRule="auto"/>
              <w:contextualSpacing/>
              <w:rPr>
                <w:rFonts w:ascii="Times New Roman" w:hAnsi="Times New Roman" w:cs="Times New Roman"/>
              </w:rPr>
            </w:pPr>
            <w:r w:rsidRPr="008271F4">
              <w:rPr>
                <w:rFonts w:ascii="Times New Roman" w:hAnsi="Times New Roman" w:cs="Times New Roman"/>
              </w:rPr>
              <w:t>Chapter 13</w:t>
            </w:r>
          </w:p>
          <w:p w14:paraId="62DD5865" w14:textId="4F0DF6E2" w:rsidR="008271F4" w:rsidRDefault="008271F4" w:rsidP="004570CB">
            <w:pPr>
              <w:spacing w:line="360" w:lineRule="auto"/>
              <w:contextualSpacing/>
              <w:rPr>
                <w:rFonts w:ascii="Times New Roman" w:hAnsi="Times New Roman" w:cs="Times New Roman"/>
                <w:b/>
              </w:rPr>
            </w:pPr>
          </w:p>
        </w:tc>
        <w:tc>
          <w:tcPr>
            <w:tcW w:w="2754" w:type="dxa"/>
          </w:tcPr>
          <w:p w14:paraId="40E468BB" w14:textId="77777777" w:rsidR="00653846" w:rsidRDefault="00D50C8B" w:rsidP="00653846">
            <w:pPr>
              <w:spacing w:line="360" w:lineRule="auto"/>
              <w:contextualSpacing/>
              <w:rPr>
                <w:rFonts w:ascii="Times New Roman" w:hAnsi="Times New Roman" w:cs="Times New Roman"/>
                <w:b/>
              </w:rPr>
            </w:pPr>
            <w:r>
              <w:rPr>
                <w:rFonts w:ascii="Times New Roman" w:hAnsi="Times New Roman" w:cs="Times New Roman"/>
                <w:b/>
              </w:rPr>
              <w:t>Decision-making</w:t>
            </w:r>
          </w:p>
          <w:p w14:paraId="6094F4FA" w14:textId="7F7A2536" w:rsidR="004570CB" w:rsidRPr="00FC677F" w:rsidRDefault="004570CB" w:rsidP="00653846">
            <w:pPr>
              <w:spacing w:line="360" w:lineRule="auto"/>
              <w:contextualSpacing/>
              <w:rPr>
                <w:rFonts w:ascii="Times New Roman" w:hAnsi="Times New Roman" w:cs="Times New Roman"/>
                <w:b/>
              </w:rPr>
            </w:pPr>
          </w:p>
        </w:tc>
      </w:tr>
      <w:tr w:rsidR="00653846" w14:paraId="6E31EA73" w14:textId="77777777" w:rsidTr="00FC677F">
        <w:trPr>
          <w:trHeight w:val="2150"/>
        </w:trPr>
        <w:tc>
          <w:tcPr>
            <w:tcW w:w="2754" w:type="dxa"/>
          </w:tcPr>
          <w:p w14:paraId="526F6F00" w14:textId="45E2C238" w:rsidR="00653846" w:rsidRDefault="00A4532E" w:rsidP="00653846">
            <w:pPr>
              <w:spacing w:line="360" w:lineRule="auto"/>
              <w:contextualSpacing/>
              <w:rPr>
                <w:rFonts w:ascii="Times New Roman" w:hAnsi="Times New Roman" w:cs="Times New Roman"/>
                <w:b/>
              </w:rPr>
            </w:pPr>
            <w:r>
              <w:rPr>
                <w:rFonts w:ascii="Times New Roman" w:hAnsi="Times New Roman" w:cs="Times New Roman"/>
                <w:b/>
              </w:rPr>
              <w:t>5/19/17</w:t>
            </w:r>
          </w:p>
        </w:tc>
        <w:tc>
          <w:tcPr>
            <w:tcW w:w="2754" w:type="dxa"/>
          </w:tcPr>
          <w:p w14:paraId="1802237A" w14:textId="7040519B" w:rsidR="00653846" w:rsidRDefault="00FC677F" w:rsidP="00653846">
            <w:pPr>
              <w:spacing w:line="360" w:lineRule="auto"/>
              <w:contextualSpacing/>
              <w:rPr>
                <w:rFonts w:ascii="Times New Roman" w:hAnsi="Times New Roman" w:cs="Times New Roman"/>
                <w:b/>
              </w:rPr>
            </w:pPr>
            <w:r>
              <w:rPr>
                <w:rFonts w:ascii="Times New Roman" w:hAnsi="Times New Roman" w:cs="Times New Roman"/>
                <w:b/>
              </w:rPr>
              <w:t>Final Exam</w:t>
            </w:r>
          </w:p>
        </w:tc>
        <w:tc>
          <w:tcPr>
            <w:tcW w:w="2754" w:type="dxa"/>
          </w:tcPr>
          <w:p w14:paraId="2517B5F2" w14:textId="473F7749" w:rsidR="00653846" w:rsidRDefault="00D50C8B" w:rsidP="00653846">
            <w:pPr>
              <w:spacing w:line="360" w:lineRule="auto"/>
              <w:contextualSpacing/>
              <w:rPr>
                <w:rFonts w:ascii="Times New Roman" w:hAnsi="Times New Roman" w:cs="Times New Roman"/>
                <w:b/>
              </w:rPr>
            </w:pPr>
            <w:r>
              <w:rPr>
                <w:rFonts w:ascii="Times New Roman" w:hAnsi="Times New Roman" w:cs="Times New Roman"/>
                <w:b/>
              </w:rPr>
              <w:t>Afternoon f</w:t>
            </w:r>
            <w:r w:rsidR="001B0F9B">
              <w:rPr>
                <w:rFonts w:ascii="Times New Roman" w:hAnsi="Times New Roman" w:cs="Times New Roman"/>
                <w:b/>
              </w:rPr>
              <w:t xml:space="preserve">ree, finalize reports. </w:t>
            </w:r>
          </w:p>
        </w:tc>
        <w:tc>
          <w:tcPr>
            <w:tcW w:w="2754" w:type="dxa"/>
          </w:tcPr>
          <w:p w14:paraId="19ABC85A" w14:textId="511AF6EC" w:rsidR="00653846" w:rsidRDefault="00FC677F" w:rsidP="00653846">
            <w:pPr>
              <w:spacing w:line="360" w:lineRule="auto"/>
              <w:contextualSpacing/>
              <w:rPr>
                <w:rFonts w:ascii="Times New Roman" w:hAnsi="Times New Roman" w:cs="Times New Roman"/>
                <w:b/>
              </w:rPr>
            </w:pPr>
            <w:r>
              <w:rPr>
                <w:rFonts w:ascii="Times New Roman" w:hAnsi="Times New Roman" w:cs="Times New Roman"/>
                <w:b/>
              </w:rPr>
              <w:t xml:space="preserve">Company Analysis Project </w:t>
            </w:r>
            <w:r w:rsidR="00517204">
              <w:rPr>
                <w:rFonts w:ascii="Times New Roman" w:hAnsi="Times New Roman" w:cs="Times New Roman"/>
                <w:b/>
              </w:rPr>
              <w:t xml:space="preserve"> due by 5pm.</w:t>
            </w:r>
          </w:p>
        </w:tc>
      </w:tr>
    </w:tbl>
    <w:p w14:paraId="5CD751E4" w14:textId="77777777" w:rsidR="00653846" w:rsidRPr="00AD041D" w:rsidRDefault="00653846" w:rsidP="00562EE1">
      <w:pPr>
        <w:spacing w:line="360" w:lineRule="auto"/>
        <w:contextualSpacing/>
        <w:jc w:val="center"/>
        <w:rPr>
          <w:rFonts w:ascii="Times New Roman" w:hAnsi="Times New Roman" w:cs="Times New Roman"/>
          <w:b/>
        </w:rPr>
      </w:pPr>
    </w:p>
    <w:p w14:paraId="45E1C840" w14:textId="551B9E7C" w:rsidR="00562EE1" w:rsidRDefault="00562EE1" w:rsidP="00562EE1">
      <w:pPr>
        <w:spacing w:line="240" w:lineRule="auto"/>
        <w:contextualSpacing/>
        <w:rPr>
          <w:rFonts w:ascii="Times New Roman" w:hAnsi="Times New Roman" w:cs="Times New Roman"/>
        </w:rPr>
      </w:pPr>
      <w:r w:rsidRPr="00630333">
        <w:rPr>
          <w:rFonts w:ascii="Times New Roman" w:hAnsi="Times New Roman" w:cs="Times New Roman"/>
        </w:rPr>
        <w:t xml:space="preserve">*This schedule is subject to change. Any changes will </w:t>
      </w:r>
      <w:r w:rsidR="0023361B">
        <w:rPr>
          <w:rFonts w:ascii="Times New Roman" w:hAnsi="Times New Roman" w:cs="Times New Roman"/>
        </w:rPr>
        <w:t>be communicated</w:t>
      </w:r>
      <w:r w:rsidRPr="00630333">
        <w:rPr>
          <w:rFonts w:ascii="Times New Roman" w:hAnsi="Times New Roman" w:cs="Times New Roman"/>
        </w:rPr>
        <w:t xml:space="preserve"> in class. Students are responsible</w:t>
      </w:r>
      <w:r>
        <w:rPr>
          <w:rFonts w:ascii="Times New Roman" w:hAnsi="Times New Roman" w:cs="Times New Roman"/>
        </w:rPr>
        <w:t xml:space="preserve"> for being aware of any changes</w:t>
      </w:r>
    </w:p>
    <w:sectPr w:rsidR="00562EE1" w:rsidSect="00562EE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7355B" w14:textId="77777777" w:rsidR="00BA3C46" w:rsidRDefault="00BA3C46" w:rsidP="00EE1DA6">
      <w:pPr>
        <w:spacing w:after="0" w:line="240" w:lineRule="auto"/>
      </w:pPr>
      <w:r>
        <w:separator/>
      </w:r>
    </w:p>
  </w:endnote>
  <w:endnote w:type="continuationSeparator" w:id="0">
    <w:p w14:paraId="5BD4A8A8" w14:textId="77777777" w:rsidR="00BA3C46" w:rsidRDefault="00BA3C46" w:rsidP="00EE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07772"/>
      <w:docPartObj>
        <w:docPartGallery w:val="Page Numbers (Bottom of Page)"/>
        <w:docPartUnique/>
      </w:docPartObj>
    </w:sdtPr>
    <w:sdtEndPr>
      <w:rPr>
        <w:noProof/>
      </w:rPr>
    </w:sdtEndPr>
    <w:sdtContent>
      <w:p w14:paraId="2A816273" w14:textId="318F708D" w:rsidR="00494B0C" w:rsidRDefault="00494B0C">
        <w:pPr>
          <w:pStyle w:val="Footer"/>
          <w:jc w:val="right"/>
        </w:pPr>
        <w:r>
          <w:fldChar w:fldCharType="begin"/>
        </w:r>
        <w:r>
          <w:instrText xml:space="preserve"> PAGE   \* MERGEFORMAT </w:instrText>
        </w:r>
        <w:r>
          <w:fldChar w:fldCharType="separate"/>
        </w:r>
        <w:r w:rsidR="009D0961">
          <w:rPr>
            <w:noProof/>
          </w:rPr>
          <w:t>1</w:t>
        </w:r>
        <w:r>
          <w:rPr>
            <w:noProof/>
          </w:rPr>
          <w:fldChar w:fldCharType="end"/>
        </w:r>
      </w:p>
    </w:sdtContent>
  </w:sdt>
  <w:p w14:paraId="77664C13" w14:textId="77777777" w:rsidR="00494B0C" w:rsidRDefault="0049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7BBB" w14:textId="77777777" w:rsidR="00BA3C46" w:rsidRDefault="00BA3C46" w:rsidP="00EE1DA6">
      <w:pPr>
        <w:spacing w:after="0" w:line="240" w:lineRule="auto"/>
      </w:pPr>
      <w:r>
        <w:separator/>
      </w:r>
    </w:p>
  </w:footnote>
  <w:footnote w:type="continuationSeparator" w:id="0">
    <w:p w14:paraId="65CE90E6" w14:textId="77777777" w:rsidR="00BA3C46" w:rsidRDefault="00BA3C46" w:rsidP="00EE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122"/>
      <w:docPartObj>
        <w:docPartGallery w:val="Page Numbers (Top of Page)"/>
        <w:docPartUnique/>
      </w:docPartObj>
    </w:sdtPr>
    <w:sdtEndPr/>
    <w:sdtContent>
      <w:p w14:paraId="4227C48A" w14:textId="77777777" w:rsidR="00E84B3B" w:rsidRDefault="00E84B3B">
        <w:pPr>
          <w:pStyle w:val="Header"/>
          <w:jc w:val="right"/>
        </w:pPr>
        <w:r>
          <w:t>MNGT 3100</w:t>
        </w:r>
      </w:p>
      <w:p w14:paraId="0AABC2B8" w14:textId="77777777" w:rsidR="00E84B3B" w:rsidRDefault="00E84B3B">
        <w:pPr>
          <w:pStyle w:val="Head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7A59C57C" w14:textId="77777777" w:rsidR="00E84B3B" w:rsidRDefault="00E84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89076"/>
      <w:docPartObj>
        <w:docPartGallery w:val="Page Numbers (Top of Page)"/>
        <w:docPartUnique/>
      </w:docPartObj>
    </w:sdtPr>
    <w:sdtEndPr/>
    <w:sdtContent>
      <w:p w14:paraId="7971A1C9" w14:textId="77777777" w:rsidR="00E84B3B" w:rsidRDefault="00E84B3B">
        <w:pPr>
          <w:pStyle w:val="Header"/>
          <w:jc w:val="right"/>
        </w:pPr>
        <w:r>
          <w:t>MNGT 3100</w:t>
        </w:r>
      </w:p>
      <w:p w14:paraId="17588B11" w14:textId="32EF9BF4" w:rsidR="00E84B3B" w:rsidRDefault="00E84B3B">
        <w:pPr>
          <w:pStyle w:val="Header"/>
          <w:jc w:val="right"/>
        </w:pPr>
        <w:r>
          <w:t xml:space="preserve"> </w:t>
        </w:r>
        <w:r>
          <w:fldChar w:fldCharType="begin"/>
        </w:r>
        <w:r>
          <w:instrText xml:space="preserve"> PAGE   \* MERGEFORMAT </w:instrText>
        </w:r>
        <w:r>
          <w:fldChar w:fldCharType="separate"/>
        </w:r>
        <w:r w:rsidR="009D0961">
          <w:rPr>
            <w:noProof/>
          </w:rPr>
          <w:t>4</w:t>
        </w:r>
        <w:r>
          <w:rPr>
            <w:noProof/>
          </w:rPr>
          <w:fldChar w:fldCharType="end"/>
        </w:r>
      </w:p>
    </w:sdtContent>
  </w:sdt>
  <w:p w14:paraId="3ADBC625" w14:textId="77777777" w:rsidR="00E84B3B" w:rsidRDefault="00E8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7FBB"/>
    <w:multiLevelType w:val="hybridMultilevel"/>
    <w:tmpl w:val="0D58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878F4"/>
    <w:multiLevelType w:val="hybridMultilevel"/>
    <w:tmpl w:val="27507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801B7"/>
    <w:multiLevelType w:val="hybridMultilevel"/>
    <w:tmpl w:val="EB9EB8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E632DF"/>
    <w:multiLevelType w:val="hybridMultilevel"/>
    <w:tmpl w:val="01C09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D37A78"/>
    <w:multiLevelType w:val="hybridMultilevel"/>
    <w:tmpl w:val="E59EA4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3D3812"/>
    <w:multiLevelType w:val="hybridMultilevel"/>
    <w:tmpl w:val="80B2B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53"/>
    <w:rsid w:val="0001170D"/>
    <w:rsid w:val="0002581B"/>
    <w:rsid w:val="00026B71"/>
    <w:rsid w:val="00043A5D"/>
    <w:rsid w:val="000537FE"/>
    <w:rsid w:val="00060723"/>
    <w:rsid w:val="00066D14"/>
    <w:rsid w:val="0006735C"/>
    <w:rsid w:val="00070193"/>
    <w:rsid w:val="00082385"/>
    <w:rsid w:val="00085C56"/>
    <w:rsid w:val="000909C9"/>
    <w:rsid w:val="000954F9"/>
    <w:rsid w:val="00096D63"/>
    <w:rsid w:val="000A173C"/>
    <w:rsid w:val="000A40F5"/>
    <w:rsid w:val="000A542E"/>
    <w:rsid w:val="000A59B3"/>
    <w:rsid w:val="000A5F1E"/>
    <w:rsid w:val="000A68BA"/>
    <w:rsid w:val="000B0289"/>
    <w:rsid w:val="000B4B7D"/>
    <w:rsid w:val="000C2AB0"/>
    <w:rsid w:val="000D4D87"/>
    <w:rsid w:val="000D562F"/>
    <w:rsid w:val="000F29D8"/>
    <w:rsid w:val="000F3213"/>
    <w:rsid w:val="000F7347"/>
    <w:rsid w:val="001007D6"/>
    <w:rsid w:val="00104020"/>
    <w:rsid w:val="0010670E"/>
    <w:rsid w:val="00110002"/>
    <w:rsid w:val="001217B8"/>
    <w:rsid w:val="00122ABE"/>
    <w:rsid w:val="001259A9"/>
    <w:rsid w:val="00126AE0"/>
    <w:rsid w:val="0012755D"/>
    <w:rsid w:val="00130505"/>
    <w:rsid w:val="00133DA0"/>
    <w:rsid w:val="00134A85"/>
    <w:rsid w:val="00144209"/>
    <w:rsid w:val="001462BB"/>
    <w:rsid w:val="00146BC5"/>
    <w:rsid w:val="0015442A"/>
    <w:rsid w:val="0015605F"/>
    <w:rsid w:val="0015657D"/>
    <w:rsid w:val="00157515"/>
    <w:rsid w:val="00165136"/>
    <w:rsid w:val="00166631"/>
    <w:rsid w:val="00167CA7"/>
    <w:rsid w:val="00174C0E"/>
    <w:rsid w:val="00175F22"/>
    <w:rsid w:val="00185A6C"/>
    <w:rsid w:val="001A22EF"/>
    <w:rsid w:val="001A3E60"/>
    <w:rsid w:val="001A6CC8"/>
    <w:rsid w:val="001B0F9B"/>
    <w:rsid w:val="001B5ABF"/>
    <w:rsid w:val="001B71AF"/>
    <w:rsid w:val="001D7A24"/>
    <w:rsid w:val="001E15F1"/>
    <w:rsid w:val="001E2239"/>
    <w:rsid w:val="001E4888"/>
    <w:rsid w:val="001E7008"/>
    <w:rsid w:val="001F7E86"/>
    <w:rsid w:val="002015DD"/>
    <w:rsid w:val="00202AEE"/>
    <w:rsid w:val="00203A2A"/>
    <w:rsid w:val="00203AF6"/>
    <w:rsid w:val="0020429F"/>
    <w:rsid w:val="002113D3"/>
    <w:rsid w:val="00211668"/>
    <w:rsid w:val="0021314D"/>
    <w:rsid w:val="002135DA"/>
    <w:rsid w:val="00213829"/>
    <w:rsid w:val="002150CF"/>
    <w:rsid w:val="00221D85"/>
    <w:rsid w:val="00226680"/>
    <w:rsid w:val="0023361B"/>
    <w:rsid w:val="00263254"/>
    <w:rsid w:val="00270F4F"/>
    <w:rsid w:val="00271908"/>
    <w:rsid w:val="00276DB9"/>
    <w:rsid w:val="00280830"/>
    <w:rsid w:val="0028229E"/>
    <w:rsid w:val="002A2625"/>
    <w:rsid w:val="002B53F3"/>
    <w:rsid w:val="002B6107"/>
    <w:rsid w:val="002B6C14"/>
    <w:rsid w:val="002C2650"/>
    <w:rsid w:val="002C6F8C"/>
    <w:rsid w:val="002E27DE"/>
    <w:rsid w:val="002E34DB"/>
    <w:rsid w:val="002E6874"/>
    <w:rsid w:val="002E7F65"/>
    <w:rsid w:val="002F0026"/>
    <w:rsid w:val="002F3F4A"/>
    <w:rsid w:val="002F4E9B"/>
    <w:rsid w:val="002F68AC"/>
    <w:rsid w:val="002F7F5B"/>
    <w:rsid w:val="00300F5D"/>
    <w:rsid w:val="00303AD9"/>
    <w:rsid w:val="0031306E"/>
    <w:rsid w:val="00313DED"/>
    <w:rsid w:val="00320833"/>
    <w:rsid w:val="003254E7"/>
    <w:rsid w:val="003262C6"/>
    <w:rsid w:val="00336FB0"/>
    <w:rsid w:val="00345B45"/>
    <w:rsid w:val="00352A99"/>
    <w:rsid w:val="003614AB"/>
    <w:rsid w:val="0036363A"/>
    <w:rsid w:val="00387DC4"/>
    <w:rsid w:val="0039197F"/>
    <w:rsid w:val="00392B0C"/>
    <w:rsid w:val="0039330C"/>
    <w:rsid w:val="003A6361"/>
    <w:rsid w:val="003B2B9D"/>
    <w:rsid w:val="003B3FAB"/>
    <w:rsid w:val="003B6FEF"/>
    <w:rsid w:val="003C2C79"/>
    <w:rsid w:val="003D24D4"/>
    <w:rsid w:val="003D4104"/>
    <w:rsid w:val="003E0625"/>
    <w:rsid w:val="003E1AB0"/>
    <w:rsid w:val="003E7FCA"/>
    <w:rsid w:val="003F79A9"/>
    <w:rsid w:val="003F7F14"/>
    <w:rsid w:val="00401F23"/>
    <w:rsid w:val="00407C96"/>
    <w:rsid w:val="00414912"/>
    <w:rsid w:val="0042321A"/>
    <w:rsid w:val="004275AF"/>
    <w:rsid w:val="00435D9A"/>
    <w:rsid w:val="00451894"/>
    <w:rsid w:val="00453F64"/>
    <w:rsid w:val="00456107"/>
    <w:rsid w:val="004570CB"/>
    <w:rsid w:val="00460064"/>
    <w:rsid w:val="0046192C"/>
    <w:rsid w:val="00467857"/>
    <w:rsid w:val="00471318"/>
    <w:rsid w:val="004748DF"/>
    <w:rsid w:val="00482A56"/>
    <w:rsid w:val="00494B0C"/>
    <w:rsid w:val="004A2539"/>
    <w:rsid w:val="004B695C"/>
    <w:rsid w:val="004C1A4E"/>
    <w:rsid w:val="004C6365"/>
    <w:rsid w:val="004D2011"/>
    <w:rsid w:val="004D2347"/>
    <w:rsid w:val="004D789D"/>
    <w:rsid w:val="004F0447"/>
    <w:rsid w:val="00506A13"/>
    <w:rsid w:val="0050723D"/>
    <w:rsid w:val="00513D22"/>
    <w:rsid w:val="00517204"/>
    <w:rsid w:val="00531EDF"/>
    <w:rsid w:val="005514A0"/>
    <w:rsid w:val="0055395F"/>
    <w:rsid w:val="0055681B"/>
    <w:rsid w:val="00562EE1"/>
    <w:rsid w:val="00563FE5"/>
    <w:rsid w:val="0056742C"/>
    <w:rsid w:val="00585362"/>
    <w:rsid w:val="00587A43"/>
    <w:rsid w:val="005971B1"/>
    <w:rsid w:val="005A0DCF"/>
    <w:rsid w:val="005B1E17"/>
    <w:rsid w:val="005B419D"/>
    <w:rsid w:val="005C2298"/>
    <w:rsid w:val="005C6492"/>
    <w:rsid w:val="005D1C13"/>
    <w:rsid w:val="005D6FE2"/>
    <w:rsid w:val="005E2381"/>
    <w:rsid w:val="005E5145"/>
    <w:rsid w:val="005E77BE"/>
    <w:rsid w:val="005F37E4"/>
    <w:rsid w:val="005F45A9"/>
    <w:rsid w:val="005F545B"/>
    <w:rsid w:val="005F767F"/>
    <w:rsid w:val="00605F96"/>
    <w:rsid w:val="006176A7"/>
    <w:rsid w:val="006177C6"/>
    <w:rsid w:val="00621936"/>
    <w:rsid w:val="00625B59"/>
    <w:rsid w:val="006277A3"/>
    <w:rsid w:val="00630096"/>
    <w:rsid w:val="0063279E"/>
    <w:rsid w:val="00632AAF"/>
    <w:rsid w:val="0064381F"/>
    <w:rsid w:val="006464D2"/>
    <w:rsid w:val="00650CFF"/>
    <w:rsid w:val="00653846"/>
    <w:rsid w:val="006541A1"/>
    <w:rsid w:val="006730C2"/>
    <w:rsid w:val="00680594"/>
    <w:rsid w:val="00680A7A"/>
    <w:rsid w:val="006837E6"/>
    <w:rsid w:val="00691CB6"/>
    <w:rsid w:val="00693B22"/>
    <w:rsid w:val="00694487"/>
    <w:rsid w:val="006A4060"/>
    <w:rsid w:val="006B1132"/>
    <w:rsid w:val="006B17E3"/>
    <w:rsid w:val="006B7A54"/>
    <w:rsid w:val="006C08CB"/>
    <w:rsid w:val="006C6105"/>
    <w:rsid w:val="006D08BC"/>
    <w:rsid w:val="006D7FD5"/>
    <w:rsid w:val="006E3887"/>
    <w:rsid w:val="006E3FF1"/>
    <w:rsid w:val="006E4E46"/>
    <w:rsid w:val="006E70BE"/>
    <w:rsid w:val="006F1CBD"/>
    <w:rsid w:val="006F3001"/>
    <w:rsid w:val="006F325B"/>
    <w:rsid w:val="006F46EE"/>
    <w:rsid w:val="006F5D22"/>
    <w:rsid w:val="007053E6"/>
    <w:rsid w:val="007171BC"/>
    <w:rsid w:val="00722D50"/>
    <w:rsid w:val="00723B2F"/>
    <w:rsid w:val="00736B91"/>
    <w:rsid w:val="00741CB4"/>
    <w:rsid w:val="0074542A"/>
    <w:rsid w:val="00750DCD"/>
    <w:rsid w:val="00752BEF"/>
    <w:rsid w:val="007533C7"/>
    <w:rsid w:val="0075578D"/>
    <w:rsid w:val="00760BCE"/>
    <w:rsid w:val="00773504"/>
    <w:rsid w:val="0078013C"/>
    <w:rsid w:val="00784741"/>
    <w:rsid w:val="00784D90"/>
    <w:rsid w:val="007A0326"/>
    <w:rsid w:val="007A4F88"/>
    <w:rsid w:val="007B19D3"/>
    <w:rsid w:val="007B2ADC"/>
    <w:rsid w:val="007B53B1"/>
    <w:rsid w:val="007C2D31"/>
    <w:rsid w:val="007C75E1"/>
    <w:rsid w:val="007D4788"/>
    <w:rsid w:val="007D5A64"/>
    <w:rsid w:val="007E1C48"/>
    <w:rsid w:val="007E27F2"/>
    <w:rsid w:val="007F0DAD"/>
    <w:rsid w:val="007F4D22"/>
    <w:rsid w:val="008024E4"/>
    <w:rsid w:val="00804B85"/>
    <w:rsid w:val="0080687A"/>
    <w:rsid w:val="008071BE"/>
    <w:rsid w:val="00810397"/>
    <w:rsid w:val="00815E8D"/>
    <w:rsid w:val="008217C5"/>
    <w:rsid w:val="00824996"/>
    <w:rsid w:val="0082521D"/>
    <w:rsid w:val="008271F4"/>
    <w:rsid w:val="0083737C"/>
    <w:rsid w:val="00837E6F"/>
    <w:rsid w:val="00847BE0"/>
    <w:rsid w:val="00847D28"/>
    <w:rsid w:val="008546F1"/>
    <w:rsid w:val="00860441"/>
    <w:rsid w:val="00861EB4"/>
    <w:rsid w:val="00863F1A"/>
    <w:rsid w:val="0086474C"/>
    <w:rsid w:val="00870E8C"/>
    <w:rsid w:val="008729D8"/>
    <w:rsid w:val="00890F38"/>
    <w:rsid w:val="008A3612"/>
    <w:rsid w:val="008B38C4"/>
    <w:rsid w:val="008B4EF6"/>
    <w:rsid w:val="008C3094"/>
    <w:rsid w:val="008C39E8"/>
    <w:rsid w:val="008C5ADE"/>
    <w:rsid w:val="008D0181"/>
    <w:rsid w:val="008D064A"/>
    <w:rsid w:val="008D1106"/>
    <w:rsid w:val="008D18E6"/>
    <w:rsid w:val="008D310A"/>
    <w:rsid w:val="008D71AE"/>
    <w:rsid w:val="008D77EB"/>
    <w:rsid w:val="008E0CB6"/>
    <w:rsid w:val="008E0FA1"/>
    <w:rsid w:val="008F1631"/>
    <w:rsid w:val="008F5B64"/>
    <w:rsid w:val="00907C28"/>
    <w:rsid w:val="00927024"/>
    <w:rsid w:val="00931D60"/>
    <w:rsid w:val="00933AC9"/>
    <w:rsid w:val="00951BD4"/>
    <w:rsid w:val="00953B0E"/>
    <w:rsid w:val="00976337"/>
    <w:rsid w:val="00981F6A"/>
    <w:rsid w:val="00985363"/>
    <w:rsid w:val="00997267"/>
    <w:rsid w:val="009B62D4"/>
    <w:rsid w:val="009C017F"/>
    <w:rsid w:val="009C37F3"/>
    <w:rsid w:val="009C73F0"/>
    <w:rsid w:val="009C7AA3"/>
    <w:rsid w:val="009D0961"/>
    <w:rsid w:val="009D5754"/>
    <w:rsid w:val="009D6F5E"/>
    <w:rsid w:val="009E23E4"/>
    <w:rsid w:val="009E48DC"/>
    <w:rsid w:val="009F233C"/>
    <w:rsid w:val="009F35BF"/>
    <w:rsid w:val="009F4D13"/>
    <w:rsid w:val="009F4D2E"/>
    <w:rsid w:val="00A11CCB"/>
    <w:rsid w:val="00A14F7B"/>
    <w:rsid w:val="00A16858"/>
    <w:rsid w:val="00A2258E"/>
    <w:rsid w:val="00A2467A"/>
    <w:rsid w:val="00A24BC9"/>
    <w:rsid w:val="00A25221"/>
    <w:rsid w:val="00A27A9F"/>
    <w:rsid w:val="00A31E5F"/>
    <w:rsid w:val="00A33956"/>
    <w:rsid w:val="00A36ECB"/>
    <w:rsid w:val="00A3713E"/>
    <w:rsid w:val="00A416A5"/>
    <w:rsid w:val="00A4532E"/>
    <w:rsid w:val="00A54183"/>
    <w:rsid w:val="00A55321"/>
    <w:rsid w:val="00A63E02"/>
    <w:rsid w:val="00A74F81"/>
    <w:rsid w:val="00A87DE9"/>
    <w:rsid w:val="00A94994"/>
    <w:rsid w:val="00AA0CD9"/>
    <w:rsid w:val="00AA7F29"/>
    <w:rsid w:val="00AB0D86"/>
    <w:rsid w:val="00AB5FAC"/>
    <w:rsid w:val="00AC11B2"/>
    <w:rsid w:val="00AC33A4"/>
    <w:rsid w:val="00AC6B99"/>
    <w:rsid w:val="00AD041D"/>
    <w:rsid w:val="00AD39AC"/>
    <w:rsid w:val="00AE5E40"/>
    <w:rsid w:val="00AE6492"/>
    <w:rsid w:val="00AF0416"/>
    <w:rsid w:val="00B01D2B"/>
    <w:rsid w:val="00B0649D"/>
    <w:rsid w:val="00B0688A"/>
    <w:rsid w:val="00B10367"/>
    <w:rsid w:val="00B1264E"/>
    <w:rsid w:val="00B15AE2"/>
    <w:rsid w:val="00B175CE"/>
    <w:rsid w:val="00B21A49"/>
    <w:rsid w:val="00B253FC"/>
    <w:rsid w:val="00B345BB"/>
    <w:rsid w:val="00B34ABC"/>
    <w:rsid w:val="00B45208"/>
    <w:rsid w:val="00B62BE1"/>
    <w:rsid w:val="00B644EC"/>
    <w:rsid w:val="00B743C1"/>
    <w:rsid w:val="00B7518E"/>
    <w:rsid w:val="00B82556"/>
    <w:rsid w:val="00B82694"/>
    <w:rsid w:val="00B83807"/>
    <w:rsid w:val="00B83F29"/>
    <w:rsid w:val="00BA078A"/>
    <w:rsid w:val="00BA0992"/>
    <w:rsid w:val="00BA09B7"/>
    <w:rsid w:val="00BA3C46"/>
    <w:rsid w:val="00BA3D45"/>
    <w:rsid w:val="00BA4B41"/>
    <w:rsid w:val="00BC292E"/>
    <w:rsid w:val="00BC66F3"/>
    <w:rsid w:val="00BD4553"/>
    <w:rsid w:val="00BD5BE6"/>
    <w:rsid w:val="00BD5C7A"/>
    <w:rsid w:val="00BD735E"/>
    <w:rsid w:val="00BE0146"/>
    <w:rsid w:val="00BE1759"/>
    <w:rsid w:val="00BE1939"/>
    <w:rsid w:val="00BE1B11"/>
    <w:rsid w:val="00BE7840"/>
    <w:rsid w:val="00BF3889"/>
    <w:rsid w:val="00BF39AC"/>
    <w:rsid w:val="00BF3A3B"/>
    <w:rsid w:val="00BF4285"/>
    <w:rsid w:val="00C02A0B"/>
    <w:rsid w:val="00C04B2E"/>
    <w:rsid w:val="00C11142"/>
    <w:rsid w:val="00C3119E"/>
    <w:rsid w:val="00C375F8"/>
    <w:rsid w:val="00C4303E"/>
    <w:rsid w:val="00C509D5"/>
    <w:rsid w:val="00C53F8A"/>
    <w:rsid w:val="00C637D5"/>
    <w:rsid w:val="00C70A91"/>
    <w:rsid w:val="00C76D89"/>
    <w:rsid w:val="00C82490"/>
    <w:rsid w:val="00C8458D"/>
    <w:rsid w:val="00C848E3"/>
    <w:rsid w:val="00C87FB3"/>
    <w:rsid w:val="00C96B00"/>
    <w:rsid w:val="00C972BA"/>
    <w:rsid w:val="00CA21FE"/>
    <w:rsid w:val="00CA4F30"/>
    <w:rsid w:val="00CA783F"/>
    <w:rsid w:val="00CB543D"/>
    <w:rsid w:val="00CC080E"/>
    <w:rsid w:val="00CD478B"/>
    <w:rsid w:val="00D01BDF"/>
    <w:rsid w:val="00D135E4"/>
    <w:rsid w:val="00D14B8A"/>
    <w:rsid w:val="00D14C5A"/>
    <w:rsid w:val="00D16D48"/>
    <w:rsid w:val="00D25EEA"/>
    <w:rsid w:val="00D31150"/>
    <w:rsid w:val="00D34C30"/>
    <w:rsid w:val="00D45C8C"/>
    <w:rsid w:val="00D50C8B"/>
    <w:rsid w:val="00D625A5"/>
    <w:rsid w:val="00D643DC"/>
    <w:rsid w:val="00D65043"/>
    <w:rsid w:val="00D6570F"/>
    <w:rsid w:val="00D65C1F"/>
    <w:rsid w:val="00D71963"/>
    <w:rsid w:val="00D720CA"/>
    <w:rsid w:val="00D74E9F"/>
    <w:rsid w:val="00D777F9"/>
    <w:rsid w:val="00D8161E"/>
    <w:rsid w:val="00D81E9F"/>
    <w:rsid w:val="00D85EF9"/>
    <w:rsid w:val="00D8718F"/>
    <w:rsid w:val="00D91849"/>
    <w:rsid w:val="00D94F34"/>
    <w:rsid w:val="00DA7485"/>
    <w:rsid w:val="00DD277E"/>
    <w:rsid w:val="00DD3553"/>
    <w:rsid w:val="00DE0DBB"/>
    <w:rsid w:val="00DF7048"/>
    <w:rsid w:val="00E14E61"/>
    <w:rsid w:val="00E217D8"/>
    <w:rsid w:val="00E266CE"/>
    <w:rsid w:val="00E278B0"/>
    <w:rsid w:val="00E3011F"/>
    <w:rsid w:val="00E338C4"/>
    <w:rsid w:val="00E36481"/>
    <w:rsid w:val="00E37F5F"/>
    <w:rsid w:val="00E41393"/>
    <w:rsid w:val="00E4583E"/>
    <w:rsid w:val="00E55B09"/>
    <w:rsid w:val="00E55D94"/>
    <w:rsid w:val="00E60164"/>
    <w:rsid w:val="00E70D44"/>
    <w:rsid w:val="00E75F39"/>
    <w:rsid w:val="00E766F1"/>
    <w:rsid w:val="00E76C21"/>
    <w:rsid w:val="00E82D9F"/>
    <w:rsid w:val="00E84B3B"/>
    <w:rsid w:val="00E8786D"/>
    <w:rsid w:val="00E91FC4"/>
    <w:rsid w:val="00E93E27"/>
    <w:rsid w:val="00E95E1D"/>
    <w:rsid w:val="00EA76C1"/>
    <w:rsid w:val="00EC3810"/>
    <w:rsid w:val="00ED25EE"/>
    <w:rsid w:val="00ED5493"/>
    <w:rsid w:val="00ED55D3"/>
    <w:rsid w:val="00EE1DA6"/>
    <w:rsid w:val="00EE3D4A"/>
    <w:rsid w:val="00F047E5"/>
    <w:rsid w:val="00F13B8F"/>
    <w:rsid w:val="00F21AAF"/>
    <w:rsid w:val="00F27FFE"/>
    <w:rsid w:val="00F30BE5"/>
    <w:rsid w:val="00F321A3"/>
    <w:rsid w:val="00F3615F"/>
    <w:rsid w:val="00F3750D"/>
    <w:rsid w:val="00F40CFF"/>
    <w:rsid w:val="00F41F91"/>
    <w:rsid w:val="00F43F23"/>
    <w:rsid w:val="00F44BF5"/>
    <w:rsid w:val="00F507FF"/>
    <w:rsid w:val="00F52DE1"/>
    <w:rsid w:val="00F54D47"/>
    <w:rsid w:val="00F605C9"/>
    <w:rsid w:val="00F632EB"/>
    <w:rsid w:val="00F70F30"/>
    <w:rsid w:val="00F73680"/>
    <w:rsid w:val="00F74FA6"/>
    <w:rsid w:val="00F7527C"/>
    <w:rsid w:val="00F816CD"/>
    <w:rsid w:val="00F91776"/>
    <w:rsid w:val="00F930CF"/>
    <w:rsid w:val="00F95590"/>
    <w:rsid w:val="00F97B7D"/>
    <w:rsid w:val="00FA20FE"/>
    <w:rsid w:val="00FA4536"/>
    <w:rsid w:val="00FB06E4"/>
    <w:rsid w:val="00FC66C0"/>
    <w:rsid w:val="00FC677F"/>
    <w:rsid w:val="00FC6DBF"/>
    <w:rsid w:val="00FD48EF"/>
    <w:rsid w:val="00FD69E0"/>
    <w:rsid w:val="00FE19B5"/>
    <w:rsid w:val="00FE3D76"/>
    <w:rsid w:val="00FE3E19"/>
    <w:rsid w:val="00FE61E9"/>
    <w:rsid w:val="00FF165D"/>
    <w:rsid w:val="00FF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446EF"/>
  <w15:docId w15:val="{419D60B0-6FAE-4128-87C1-A2AFAB6D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5BF"/>
    <w:rPr>
      <w:color w:val="0000FF" w:themeColor="hyperlink"/>
      <w:u w:val="single"/>
    </w:rPr>
  </w:style>
  <w:style w:type="paragraph" w:customStyle="1" w:styleId="Blockquote">
    <w:name w:val="Blockquote"/>
    <w:basedOn w:val="Normal"/>
    <w:rsid w:val="006F325B"/>
    <w:pPr>
      <w:spacing w:before="100" w:after="100" w:line="240" w:lineRule="auto"/>
      <w:ind w:left="360" w:right="360"/>
    </w:pPr>
    <w:rPr>
      <w:rFonts w:ascii="Times New Roman" w:eastAsia="Times New Roman" w:hAnsi="Times New Roman" w:cs="Arial"/>
      <w:snapToGrid w:val="0"/>
      <w:sz w:val="24"/>
      <w:szCs w:val="20"/>
    </w:rPr>
  </w:style>
  <w:style w:type="paragraph" w:styleId="NoSpacing">
    <w:name w:val="No Spacing"/>
    <w:uiPriority w:val="1"/>
    <w:qFormat/>
    <w:rsid w:val="006F325B"/>
    <w:pPr>
      <w:spacing w:after="0" w:line="240" w:lineRule="auto"/>
    </w:pPr>
  </w:style>
  <w:style w:type="character" w:styleId="FollowedHyperlink">
    <w:name w:val="FollowedHyperlink"/>
    <w:basedOn w:val="DefaultParagraphFont"/>
    <w:uiPriority w:val="99"/>
    <w:semiHidden/>
    <w:unhideWhenUsed/>
    <w:rsid w:val="00066D14"/>
    <w:rPr>
      <w:color w:val="800080" w:themeColor="followedHyperlink"/>
      <w:u w:val="single"/>
    </w:rPr>
  </w:style>
  <w:style w:type="paragraph" w:styleId="ListParagraph">
    <w:name w:val="List Paragraph"/>
    <w:basedOn w:val="Normal"/>
    <w:uiPriority w:val="34"/>
    <w:qFormat/>
    <w:rsid w:val="00847D28"/>
    <w:pPr>
      <w:ind w:left="720"/>
      <w:contextualSpacing/>
    </w:pPr>
  </w:style>
  <w:style w:type="paragraph" w:styleId="Header">
    <w:name w:val="header"/>
    <w:basedOn w:val="Normal"/>
    <w:link w:val="HeaderChar"/>
    <w:uiPriority w:val="99"/>
    <w:rsid w:val="00E91FC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91F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A6"/>
  </w:style>
  <w:style w:type="paragraph" w:styleId="PlainText">
    <w:name w:val="Plain Text"/>
    <w:basedOn w:val="Normal"/>
    <w:link w:val="PlainTextChar"/>
    <w:uiPriority w:val="99"/>
    <w:unhideWhenUsed/>
    <w:rsid w:val="006837E6"/>
    <w:pPr>
      <w:spacing w:after="0" w:line="240" w:lineRule="auto"/>
    </w:pPr>
    <w:rPr>
      <w:rFonts w:ascii="Times New Roman" w:hAnsi="Times New Roman"/>
      <w:sz w:val="21"/>
      <w:szCs w:val="21"/>
    </w:rPr>
  </w:style>
  <w:style w:type="character" w:customStyle="1" w:styleId="PlainTextChar">
    <w:name w:val="Plain Text Char"/>
    <w:basedOn w:val="DefaultParagraphFont"/>
    <w:link w:val="PlainText"/>
    <w:uiPriority w:val="99"/>
    <w:rsid w:val="006837E6"/>
    <w:rPr>
      <w:rFonts w:ascii="Times New Roman" w:hAnsi="Times New Roman"/>
      <w:sz w:val="21"/>
      <w:szCs w:val="21"/>
    </w:rPr>
  </w:style>
  <w:style w:type="paragraph" w:styleId="NormalWeb">
    <w:name w:val="Normal (Web)"/>
    <w:basedOn w:val="Normal"/>
    <w:uiPriority w:val="99"/>
    <w:unhideWhenUsed/>
    <w:rsid w:val="00F36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eta">
    <w:name w:val="book-meta"/>
    <w:basedOn w:val="DefaultParagraphFont"/>
    <w:rsid w:val="00FD48EF"/>
  </w:style>
  <w:style w:type="character" w:customStyle="1" w:styleId="isbn">
    <w:name w:val="isbn"/>
    <w:basedOn w:val="DefaultParagraphFont"/>
    <w:rsid w:val="00FD48EF"/>
  </w:style>
  <w:style w:type="paragraph" w:styleId="BalloonText">
    <w:name w:val="Balloon Text"/>
    <w:basedOn w:val="Normal"/>
    <w:link w:val="BalloonTextChar"/>
    <w:uiPriority w:val="99"/>
    <w:semiHidden/>
    <w:unhideWhenUsed/>
    <w:rsid w:val="002F7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5B"/>
    <w:rPr>
      <w:rFonts w:ascii="Segoe UI" w:hAnsi="Segoe UI" w:cs="Segoe UI"/>
      <w:sz w:val="18"/>
      <w:szCs w:val="18"/>
    </w:rPr>
  </w:style>
  <w:style w:type="character" w:customStyle="1" w:styleId="Mention">
    <w:name w:val="Mention"/>
    <w:basedOn w:val="DefaultParagraphFont"/>
    <w:uiPriority w:val="99"/>
    <w:semiHidden/>
    <w:unhideWhenUsed/>
    <w:rsid w:val="007801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733">
      <w:bodyDiv w:val="1"/>
      <w:marLeft w:val="0"/>
      <w:marRight w:val="0"/>
      <w:marTop w:val="0"/>
      <w:marBottom w:val="0"/>
      <w:divBdr>
        <w:top w:val="none" w:sz="0" w:space="0" w:color="auto"/>
        <w:left w:val="none" w:sz="0" w:space="0" w:color="auto"/>
        <w:bottom w:val="none" w:sz="0" w:space="0" w:color="auto"/>
        <w:right w:val="none" w:sz="0" w:space="0" w:color="auto"/>
      </w:divBdr>
    </w:div>
    <w:div w:id="349645322">
      <w:bodyDiv w:val="1"/>
      <w:marLeft w:val="0"/>
      <w:marRight w:val="0"/>
      <w:marTop w:val="0"/>
      <w:marBottom w:val="0"/>
      <w:divBdr>
        <w:top w:val="none" w:sz="0" w:space="0" w:color="auto"/>
        <w:left w:val="none" w:sz="0" w:space="0" w:color="auto"/>
        <w:bottom w:val="none" w:sz="0" w:space="0" w:color="auto"/>
        <w:right w:val="none" w:sz="0" w:space="0" w:color="auto"/>
      </w:divBdr>
    </w:div>
    <w:div w:id="813302574">
      <w:bodyDiv w:val="1"/>
      <w:marLeft w:val="0"/>
      <w:marRight w:val="0"/>
      <w:marTop w:val="0"/>
      <w:marBottom w:val="0"/>
      <w:divBdr>
        <w:top w:val="none" w:sz="0" w:space="0" w:color="auto"/>
        <w:left w:val="none" w:sz="0" w:space="0" w:color="auto"/>
        <w:bottom w:val="none" w:sz="0" w:space="0" w:color="auto"/>
        <w:right w:val="none" w:sz="0" w:space="0" w:color="auto"/>
      </w:divBdr>
    </w:div>
    <w:div w:id="923342052">
      <w:bodyDiv w:val="1"/>
      <w:marLeft w:val="0"/>
      <w:marRight w:val="0"/>
      <w:marTop w:val="0"/>
      <w:marBottom w:val="0"/>
      <w:divBdr>
        <w:top w:val="none" w:sz="0" w:space="0" w:color="auto"/>
        <w:left w:val="none" w:sz="0" w:space="0" w:color="auto"/>
        <w:bottom w:val="none" w:sz="0" w:space="0" w:color="auto"/>
        <w:right w:val="none" w:sz="0" w:space="0" w:color="auto"/>
      </w:divBdr>
    </w:div>
    <w:div w:id="1075862222">
      <w:bodyDiv w:val="1"/>
      <w:marLeft w:val="0"/>
      <w:marRight w:val="0"/>
      <w:marTop w:val="0"/>
      <w:marBottom w:val="0"/>
      <w:divBdr>
        <w:top w:val="none" w:sz="0" w:space="0" w:color="auto"/>
        <w:left w:val="none" w:sz="0" w:space="0" w:color="auto"/>
        <w:bottom w:val="none" w:sz="0" w:space="0" w:color="auto"/>
        <w:right w:val="none" w:sz="0" w:space="0" w:color="auto"/>
      </w:divBdr>
    </w:div>
    <w:div w:id="1908226363">
      <w:bodyDiv w:val="1"/>
      <w:marLeft w:val="0"/>
      <w:marRight w:val="0"/>
      <w:marTop w:val="0"/>
      <w:marBottom w:val="0"/>
      <w:divBdr>
        <w:top w:val="none" w:sz="0" w:space="0" w:color="auto"/>
        <w:left w:val="none" w:sz="0" w:space="0" w:color="auto"/>
        <w:bottom w:val="none" w:sz="0" w:space="0" w:color="auto"/>
        <w:right w:val="none" w:sz="0" w:space="0" w:color="auto"/>
      </w:divBdr>
    </w:div>
    <w:div w:id="21058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ites.auburn.edu/admin/universitypolicies/Policies/AcademicHonesty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Davis</dc:creator>
  <cp:lastModifiedBy>Joel B Carnevale</cp:lastModifiedBy>
  <cp:revision>2</cp:revision>
  <cp:lastPrinted>2016-01-13T15:46:00Z</cp:lastPrinted>
  <dcterms:created xsi:type="dcterms:W3CDTF">2017-10-07T10:45:00Z</dcterms:created>
  <dcterms:modified xsi:type="dcterms:W3CDTF">2017-10-07T10:45:00Z</dcterms:modified>
</cp:coreProperties>
</file>